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13" w:rsidRDefault="00300713">
      <w:pPr>
        <w:adjustRightInd w:val="0"/>
        <w:snapToGrid w:val="0"/>
        <w:spacing w:line="360" w:lineRule="auto"/>
        <w:ind w:left="851" w:hanging="851"/>
        <w:jc w:val="center"/>
        <w:rPr>
          <w:rFonts w:ascii="黑体" w:eastAsia="黑体" w:hAnsi="Times New Roman" w:cs="Times New Roman"/>
          <w:b/>
          <w:sz w:val="44"/>
        </w:rPr>
      </w:pPr>
    </w:p>
    <w:p w:rsidR="00300713" w:rsidRDefault="00300713">
      <w:pPr>
        <w:adjustRightInd w:val="0"/>
        <w:snapToGrid w:val="0"/>
        <w:spacing w:line="360" w:lineRule="auto"/>
        <w:ind w:left="851" w:hanging="851"/>
        <w:jc w:val="center"/>
        <w:rPr>
          <w:rFonts w:ascii="黑体" w:eastAsia="黑体" w:hAnsi="Times New Roman" w:cs="Times New Roman"/>
          <w:b/>
          <w:sz w:val="44"/>
        </w:rPr>
      </w:pPr>
    </w:p>
    <w:p w:rsidR="00300713" w:rsidRDefault="00300713">
      <w:pPr>
        <w:adjustRightInd w:val="0"/>
        <w:snapToGrid w:val="0"/>
        <w:spacing w:line="360" w:lineRule="auto"/>
        <w:ind w:left="851" w:hanging="851"/>
        <w:jc w:val="center"/>
        <w:rPr>
          <w:rFonts w:ascii="黑体" w:eastAsia="黑体" w:hAnsi="Times New Roman" w:cs="Times New Roman"/>
          <w:b/>
          <w:sz w:val="44"/>
        </w:rPr>
      </w:pPr>
    </w:p>
    <w:p w:rsidR="00300713" w:rsidRDefault="002779D3">
      <w:pPr>
        <w:adjustRightInd w:val="0"/>
        <w:snapToGrid w:val="0"/>
        <w:spacing w:line="360" w:lineRule="auto"/>
        <w:ind w:left="851" w:hanging="851"/>
        <w:jc w:val="center"/>
        <w:rPr>
          <w:rFonts w:ascii="黑体" w:eastAsia="黑体" w:hAnsi="Times New Roman" w:cs="Times New Roman"/>
          <w:b/>
          <w:sz w:val="44"/>
        </w:rPr>
      </w:pPr>
      <w:r>
        <w:rPr>
          <w:rFonts w:ascii="黑体" w:eastAsia="黑体" w:hAnsi="Times New Roman" w:cs="Times New Roman" w:hint="eastAsia"/>
          <w:b/>
          <w:sz w:val="44"/>
        </w:rPr>
        <w:t>商务英语写作</w:t>
      </w:r>
      <w:r>
        <w:rPr>
          <w:rFonts w:ascii="黑体" w:eastAsia="黑体" w:hAnsi="Times New Roman" w:cs="Times New Roman"/>
          <w:b/>
          <w:sz w:val="44"/>
        </w:rPr>
        <w:t>精品资源共享课程</w:t>
      </w:r>
    </w:p>
    <w:p w:rsidR="00300713" w:rsidRDefault="002779D3">
      <w:pPr>
        <w:adjustRightInd w:val="0"/>
        <w:snapToGrid w:val="0"/>
        <w:spacing w:line="360" w:lineRule="auto"/>
        <w:ind w:left="851" w:hanging="851"/>
        <w:jc w:val="center"/>
        <w:rPr>
          <w:rFonts w:ascii="黑体" w:eastAsia="黑体" w:hAnsi="Times New Roman" w:cs="Times New Roman"/>
          <w:b/>
          <w:sz w:val="44"/>
        </w:rPr>
      </w:pPr>
      <w:proofErr w:type="gramStart"/>
      <w:r>
        <w:rPr>
          <w:rFonts w:ascii="黑体" w:eastAsia="黑体" w:hAnsi="Times New Roman" w:cs="Times New Roman" w:hint="eastAsia"/>
          <w:b/>
          <w:sz w:val="44"/>
        </w:rPr>
        <w:t>动画微课视频</w:t>
      </w:r>
      <w:proofErr w:type="gramEnd"/>
      <w:r>
        <w:rPr>
          <w:rFonts w:ascii="黑体" w:eastAsia="黑体" w:hAnsi="Times New Roman" w:cs="Times New Roman" w:hint="eastAsia"/>
          <w:b/>
          <w:sz w:val="44"/>
        </w:rPr>
        <w:t>制作</w:t>
      </w:r>
    </w:p>
    <w:p w:rsidR="00300713" w:rsidRDefault="00300713">
      <w:pPr>
        <w:adjustRightInd w:val="0"/>
        <w:snapToGrid w:val="0"/>
        <w:ind w:left="851" w:hanging="851"/>
        <w:jc w:val="center"/>
        <w:rPr>
          <w:rFonts w:ascii="黑体" w:eastAsia="黑体" w:hAnsi="Times New Roman" w:cs="Times New Roman"/>
          <w:b/>
          <w:sz w:val="44"/>
        </w:rPr>
      </w:pPr>
    </w:p>
    <w:p w:rsidR="00300713" w:rsidRDefault="002779D3">
      <w:pPr>
        <w:adjustRightInd w:val="0"/>
        <w:snapToGrid w:val="0"/>
        <w:spacing w:line="360" w:lineRule="auto"/>
        <w:ind w:left="851" w:hanging="851"/>
        <w:jc w:val="center"/>
        <w:rPr>
          <w:rFonts w:ascii="黑体" w:eastAsia="黑体" w:hAnsi="Times New Roman" w:cs="Times New Roman"/>
          <w:b/>
          <w:sz w:val="44"/>
        </w:rPr>
      </w:pPr>
      <w:r>
        <w:rPr>
          <w:rFonts w:ascii="黑体" w:eastAsia="黑体" w:hAnsi="Times New Roman" w:cs="Times New Roman" w:hint="eastAsia"/>
          <w:b/>
          <w:sz w:val="44"/>
        </w:rPr>
        <w:t>用 户 需 求 书</w:t>
      </w:r>
    </w:p>
    <w:p w:rsidR="00300713" w:rsidRDefault="00300713" w:rsidP="00A6428C">
      <w:pPr>
        <w:tabs>
          <w:tab w:val="left" w:pos="916"/>
          <w:tab w:val="left" w:pos="1832"/>
          <w:tab w:val="left" w:pos="2748"/>
          <w:tab w:val="center" w:pos="453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jc w:val="center"/>
        <w:rPr>
          <w:rFonts w:ascii="宋体" w:eastAsia="宋体" w:hAnsi="宋体" w:cs="Times New Roman"/>
          <w:b/>
          <w:szCs w:val="21"/>
        </w:rPr>
      </w:pPr>
    </w:p>
    <w:p w:rsidR="00300713" w:rsidRDefault="00300713">
      <w:pPr>
        <w:adjustRightInd w:val="0"/>
        <w:snapToGrid w:val="0"/>
        <w:spacing w:line="360" w:lineRule="auto"/>
        <w:rPr>
          <w:rFonts w:ascii="宋体" w:eastAsia="宋体" w:hAnsi="宋体" w:cs="Times New Roman"/>
          <w:b/>
          <w:szCs w:val="21"/>
        </w:rPr>
      </w:pPr>
    </w:p>
    <w:p w:rsidR="00300713" w:rsidRDefault="002779D3">
      <w:pPr>
        <w:numPr>
          <w:ilvl w:val="0"/>
          <w:numId w:val="1"/>
        </w:numPr>
        <w:spacing w:line="440" w:lineRule="exact"/>
        <w:rPr>
          <w:rFonts w:ascii="宋体" w:eastAsia="宋体" w:hAnsi="宋体" w:cs="宋体"/>
          <w:sz w:val="28"/>
          <w:szCs w:val="28"/>
        </w:rPr>
      </w:pPr>
      <w:r>
        <w:rPr>
          <w:rFonts w:ascii="Times New Roman" w:eastAsia="宋体" w:hAnsi="Times New Roman" w:cs="Times New Roman"/>
        </w:rPr>
        <w:br w:type="page"/>
      </w:r>
      <w:r>
        <w:rPr>
          <w:rFonts w:ascii="宋体" w:eastAsia="宋体" w:hAnsi="宋体" w:cs="宋体" w:hint="eastAsia"/>
          <w:b/>
          <w:bCs/>
          <w:sz w:val="28"/>
          <w:szCs w:val="28"/>
        </w:rPr>
        <w:lastRenderedPageBreak/>
        <w:t>项目基本情况</w:t>
      </w:r>
    </w:p>
    <w:p w:rsidR="00300713" w:rsidRDefault="002779D3">
      <w:pPr>
        <w:spacing w:line="440" w:lineRule="exact"/>
        <w:ind w:firstLineChars="200" w:firstLine="420"/>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 xml:space="preserve">项目概况：《商务英语写作》精品资源共享课程“动画微课视频”制作项目，是广州城建职业学院与广州工程技术职业学院合作开展的横向课题，是中国职业教育《商务英语资源库》建设的子项目。 </w:t>
      </w:r>
    </w:p>
    <w:p w:rsidR="00300713" w:rsidRDefault="00300713">
      <w:pPr>
        <w:spacing w:line="440" w:lineRule="exact"/>
        <w:ind w:firstLineChars="200" w:firstLine="420"/>
        <w:rPr>
          <w:rFonts w:ascii="宋体" w:eastAsia="宋体" w:hAnsi="宋体" w:cs="宋体"/>
          <w:szCs w:val="21"/>
        </w:rPr>
      </w:pPr>
    </w:p>
    <w:p w:rsidR="00300713" w:rsidRDefault="000978CC">
      <w:pPr>
        <w:spacing w:line="440" w:lineRule="exact"/>
        <w:ind w:firstLineChars="200" w:firstLine="420"/>
        <w:rPr>
          <w:rFonts w:ascii="宋体" w:eastAsia="宋体" w:hAnsi="宋体" w:cs="宋体"/>
          <w:szCs w:val="21"/>
        </w:rPr>
      </w:pPr>
      <w:r>
        <w:rPr>
          <w:rFonts w:ascii="宋体" w:eastAsia="宋体" w:hAnsi="宋体" w:cs="宋体" w:hint="eastAsia"/>
          <w:szCs w:val="21"/>
        </w:rPr>
        <w:t>2</w:t>
      </w:r>
      <w:r w:rsidR="002779D3">
        <w:rPr>
          <w:rFonts w:ascii="宋体" w:eastAsia="宋体" w:hAnsi="宋体" w:cs="宋体"/>
          <w:szCs w:val="21"/>
        </w:rPr>
        <w:t>.</w:t>
      </w:r>
      <w:r w:rsidR="002779D3">
        <w:rPr>
          <w:rFonts w:ascii="宋体" w:eastAsia="宋体" w:hAnsi="宋体" w:cs="宋体" w:hint="eastAsia"/>
          <w:szCs w:val="21"/>
        </w:rPr>
        <w:t>项目建设主要内容：根据《英语资源库》项目的建设要求，需要通过招标方式确定</w:t>
      </w:r>
      <w:proofErr w:type="gramStart"/>
      <w:r w:rsidR="002779D3">
        <w:rPr>
          <w:rFonts w:ascii="宋体" w:eastAsia="宋体" w:hAnsi="宋体" w:cs="宋体" w:hint="eastAsia"/>
          <w:szCs w:val="21"/>
        </w:rPr>
        <w:t>一家微课视频</w:t>
      </w:r>
      <w:proofErr w:type="gramEnd"/>
      <w:r w:rsidR="002779D3">
        <w:rPr>
          <w:rFonts w:ascii="宋体" w:eastAsia="宋体" w:hAnsi="宋体" w:cs="宋体" w:hint="eastAsia"/>
          <w:szCs w:val="21"/>
        </w:rPr>
        <w:t>制作公司开展</w:t>
      </w:r>
      <w:r w:rsidR="002779D3">
        <w:rPr>
          <w:rFonts w:ascii="宋体" w:eastAsia="宋体" w:hAnsi="宋体" w:cs="宋体" w:hint="eastAsia"/>
          <w:b/>
          <w:bCs/>
          <w:szCs w:val="21"/>
        </w:rPr>
        <w:t>《商务英语写作》精品资源共享</w:t>
      </w:r>
      <w:r w:rsidR="002779D3">
        <w:rPr>
          <w:rFonts w:ascii="宋体" w:eastAsia="宋体" w:hAnsi="宋体" w:cs="宋体" w:hint="eastAsia"/>
          <w:szCs w:val="21"/>
        </w:rPr>
        <w:t>课程建设中的动画视频</w:t>
      </w:r>
      <w:proofErr w:type="gramStart"/>
      <w:r w:rsidR="002779D3">
        <w:rPr>
          <w:rFonts w:ascii="宋体" w:eastAsia="宋体" w:hAnsi="宋体" w:cs="宋体" w:hint="eastAsia"/>
          <w:szCs w:val="21"/>
        </w:rPr>
        <w:t>微课制作</w:t>
      </w:r>
      <w:proofErr w:type="gramEnd"/>
      <w:r w:rsidR="002779D3">
        <w:rPr>
          <w:rFonts w:ascii="宋体" w:eastAsia="宋体" w:hAnsi="宋体" w:cs="宋体" w:hint="eastAsia"/>
          <w:szCs w:val="21"/>
        </w:rPr>
        <w:t>工作，</w:t>
      </w:r>
      <w:proofErr w:type="gramStart"/>
      <w:r w:rsidR="002779D3">
        <w:rPr>
          <w:rFonts w:ascii="宋体" w:eastAsia="宋体" w:hAnsi="宋体" w:cs="宋体" w:hint="eastAsia"/>
          <w:szCs w:val="21"/>
        </w:rPr>
        <w:t>动画微课视频</w:t>
      </w:r>
      <w:proofErr w:type="gramEnd"/>
      <w:r w:rsidR="002779D3">
        <w:rPr>
          <w:rFonts w:ascii="宋体" w:eastAsia="宋体" w:hAnsi="宋体" w:cs="宋体" w:hint="eastAsia"/>
          <w:szCs w:val="21"/>
        </w:rPr>
        <w:t>制作需满足相关教学规范，并达到国内同类</w:t>
      </w:r>
      <w:proofErr w:type="gramStart"/>
      <w:r w:rsidR="002779D3">
        <w:rPr>
          <w:rFonts w:ascii="宋体" w:eastAsia="宋体" w:hAnsi="宋体" w:cs="宋体" w:hint="eastAsia"/>
          <w:szCs w:val="21"/>
        </w:rPr>
        <w:t>动画微课视频</w:t>
      </w:r>
      <w:proofErr w:type="gramEnd"/>
      <w:r w:rsidR="002779D3">
        <w:rPr>
          <w:rFonts w:ascii="宋体" w:eastAsia="宋体" w:hAnsi="宋体" w:cs="宋体" w:hint="eastAsia"/>
          <w:szCs w:val="21"/>
        </w:rPr>
        <w:t>制作的先进水准。</w:t>
      </w:r>
    </w:p>
    <w:p w:rsidR="00300713" w:rsidRDefault="000978CC">
      <w:pPr>
        <w:spacing w:line="440" w:lineRule="exact"/>
        <w:ind w:firstLine="405"/>
        <w:rPr>
          <w:rFonts w:ascii="宋体" w:eastAsia="宋体" w:hAnsi="宋体" w:cs="宋体"/>
          <w:szCs w:val="21"/>
        </w:rPr>
      </w:pPr>
      <w:r>
        <w:rPr>
          <w:rFonts w:ascii="宋体" w:eastAsia="宋体" w:hAnsi="宋体" w:cs="宋体" w:hint="eastAsia"/>
          <w:szCs w:val="21"/>
        </w:rPr>
        <w:t>3</w:t>
      </w:r>
      <w:r w:rsidR="002779D3">
        <w:rPr>
          <w:rFonts w:ascii="宋体" w:eastAsia="宋体" w:hAnsi="宋体" w:cs="宋体" w:hint="eastAsia"/>
          <w:szCs w:val="21"/>
        </w:rPr>
        <w:t>．项目建设计划工期：合同签订后</w:t>
      </w:r>
      <w:r>
        <w:rPr>
          <w:rFonts w:ascii="宋体" w:eastAsia="宋体" w:hAnsi="宋体" w:cs="宋体" w:hint="eastAsia"/>
          <w:szCs w:val="21"/>
        </w:rPr>
        <w:t>8</w:t>
      </w:r>
      <w:r w:rsidR="002779D3">
        <w:rPr>
          <w:rFonts w:ascii="宋体" w:eastAsia="宋体" w:hAnsi="宋体" w:cs="宋体" w:hint="eastAsia"/>
          <w:szCs w:val="21"/>
        </w:rPr>
        <w:t>个月内完成相关课程的设计、制作、提交及验收工作。</w:t>
      </w:r>
    </w:p>
    <w:p w:rsidR="00300713" w:rsidRDefault="00300713">
      <w:pPr>
        <w:spacing w:line="440" w:lineRule="exact"/>
        <w:ind w:firstLine="405"/>
        <w:rPr>
          <w:rFonts w:ascii="宋体" w:eastAsia="宋体" w:hAnsi="宋体" w:cs="宋体"/>
          <w:szCs w:val="21"/>
        </w:rPr>
      </w:pPr>
    </w:p>
    <w:p w:rsidR="00300713" w:rsidRDefault="002779D3">
      <w:pPr>
        <w:numPr>
          <w:ilvl w:val="0"/>
          <w:numId w:val="2"/>
        </w:numPr>
        <w:spacing w:line="440" w:lineRule="exact"/>
        <w:rPr>
          <w:rFonts w:ascii="宋体" w:eastAsia="宋体" w:hAnsi="宋体" w:cs="宋体"/>
          <w:b/>
          <w:bCs/>
          <w:sz w:val="28"/>
          <w:szCs w:val="28"/>
        </w:rPr>
      </w:pPr>
      <w:r>
        <w:rPr>
          <w:rFonts w:ascii="宋体" w:eastAsia="宋体" w:hAnsi="宋体" w:cs="宋体" w:hint="eastAsia"/>
          <w:b/>
          <w:bCs/>
          <w:sz w:val="28"/>
          <w:szCs w:val="28"/>
        </w:rPr>
        <w:t>报价供应商资格要求</w:t>
      </w:r>
    </w:p>
    <w:p w:rsidR="00300713" w:rsidRDefault="002779D3">
      <w:pPr>
        <w:spacing w:line="440" w:lineRule="exact"/>
        <w:rPr>
          <w:rFonts w:ascii="宋体" w:eastAsia="宋体" w:hAnsi="宋体" w:cs="宋体"/>
          <w:szCs w:val="21"/>
        </w:rPr>
      </w:pPr>
      <w:r>
        <w:rPr>
          <w:rFonts w:ascii="宋体" w:eastAsia="宋体" w:hAnsi="宋体" w:cs="宋体" w:hint="eastAsia"/>
          <w:szCs w:val="21"/>
        </w:rPr>
        <w:t>1.报价供应商应具备《政府采购法》第二十二条规定的条件；</w:t>
      </w:r>
    </w:p>
    <w:p w:rsidR="00300713" w:rsidRDefault="002779D3">
      <w:pPr>
        <w:spacing w:line="440" w:lineRule="exact"/>
        <w:ind w:firstLineChars="200" w:firstLine="420"/>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报价供应商必须是在中华人民共和国境内注册的具有独立承担民事责任能力的法人或其他组织；</w:t>
      </w:r>
    </w:p>
    <w:p w:rsidR="00300713" w:rsidRDefault="002779D3">
      <w:pPr>
        <w:spacing w:line="440" w:lineRule="exact"/>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t>.</w:t>
      </w:r>
      <w:r>
        <w:rPr>
          <w:rFonts w:ascii="宋体" w:eastAsia="宋体" w:hAnsi="宋体" w:cs="宋体" w:hint="eastAsia"/>
          <w:szCs w:val="21"/>
        </w:rPr>
        <w:t>本项目不接受联合体参与磋商；</w:t>
      </w:r>
    </w:p>
    <w:p w:rsidR="00300713" w:rsidRDefault="00300713">
      <w:pPr>
        <w:spacing w:line="440" w:lineRule="exact"/>
        <w:ind w:firstLineChars="200" w:firstLine="420"/>
        <w:rPr>
          <w:rFonts w:ascii="宋体" w:eastAsia="宋体" w:hAnsi="宋体" w:cs="宋体"/>
          <w:szCs w:val="21"/>
        </w:rPr>
      </w:pPr>
    </w:p>
    <w:p w:rsidR="00300713" w:rsidRDefault="00300713">
      <w:pPr>
        <w:spacing w:line="440" w:lineRule="exact"/>
        <w:ind w:firstLineChars="200" w:firstLine="420"/>
        <w:rPr>
          <w:rFonts w:ascii="宋体" w:eastAsia="宋体" w:hAnsi="宋体" w:cs="宋体"/>
          <w:szCs w:val="21"/>
        </w:rPr>
      </w:pPr>
    </w:p>
    <w:p w:rsidR="00300713" w:rsidRDefault="002779D3">
      <w:pPr>
        <w:spacing w:line="440" w:lineRule="exact"/>
        <w:rPr>
          <w:rFonts w:ascii="宋体" w:eastAsia="宋体" w:hAnsi="宋体" w:cs="宋体"/>
          <w:sz w:val="28"/>
          <w:szCs w:val="28"/>
        </w:rPr>
      </w:pPr>
      <w:r>
        <w:rPr>
          <w:rFonts w:ascii="宋体" w:eastAsia="宋体" w:hAnsi="宋体" w:cs="宋体" w:hint="eastAsia"/>
          <w:b/>
          <w:bCs/>
          <w:sz w:val="28"/>
          <w:szCs w:val="28"/>
        </w:rPr>
        <w:t>三、总体要求</w:t>
      </w:r>
    </w:p>
    <w:p w:rsidR="00300713" w:rsidRDefault="002779D3">
      <w:pPr>
        <w:spacing w:line="440" w:lineRule="exact"/>
        <w:rPr>
          <w:rFonts w:ascii="宋体" w:eastAsia="宋体" w:hAnsi="宋体" w:cs="宋体"/>
          <w:szCs w:val="21"/>
        </w:rPr>
      </w:pPr>
      <w:r>
        <w:rPr>
          <w:rFonts w:ascii="宋体" w:eastAsia="宋体" w:hAnsi="宋体" w:cs="宋体" w:hint="eastAsia"/>
          <w:szCs w:val="21"/>
        </w:rPr>
        <w:t xml:space="preserve"> </w:t>
      </w:r>
    </w:p>
    <w:p w:rsidR="00300713" w:rsidRDefault="002779D3">
      <w:pPr>
        <w:spacing w:line="440" w:lineRule="exact"/>
        <w:rPr>
          <w:rFonts w:ascii="宋体" w:eastAsia="宋体" w:hAnsi="宋体" w:cs="宋体"/>
          <w:szCs w:val="21"/>
        </w:rPr>
      </w:pPr>
      <w:r>
        <w:rPr>
          <w:rFonts w:ascii="宋体" w:eastAsia="宋体" w:hAnsi="宋体" w:cs="宋体" w:hint="eastAsia"/>
          <w:szCs w:val="21"/>
        </w:rPr>
        <w:t xml:space="preserve">    </w:t>
      </w:r>
      <w:r w:rsidR="000978CC">
        <w:rPr>
          <w:rFonts w:ascii="宋体" w:eastAsia="宋体" w:hAnsi="宋体" w:cs="宋体" w:hint="eastAsia"/>
          <w:szCs w:val="21"/>
        </w:rPr>
        <w:t>1</w:t>
      </w:r>
      <w:r>
        <w:rPr>
          <w:rFonts w:ascii="宋体" w:eastAsia="宋体" w:hAnsi="宋体" w:cs="宋体" w:hint="eastAsia"/>
          <w:szCs w:val="21"/>
        </w:rPr>
        <w:t>.报价供应商应根据要求独立进行相关</w:t>
      </w:r>
      <w:proofErr w:type="gramStart"/>
      <w:r>
        <w:rPr>
          <w:rFonts w:ascii="宋体" w:eastAsia="宋体" w:hAnsi="宋体" w:cs="宋体" w:hint="eastAsia"/>
          <w:szCs w:val="21"/>
        </w:rPr>
        <w:t>课程微课视频</w:t>
      </w:r>
      <w:proofErr w:type="gramEnd"/>
      <w:r>
        <w:rPr>
          <w:rFonts w:ascii="宋体" w:eastAsia="宋体" w:hAnsi="宋体" w:cs="宋体" w:hint="eastAsia"/>
          <w:szCs w:val="21"/>
        </w:rPr>
        <w:t>的拍摄制作，提供满足使用要求的成品。</w:t>
      </w:r>
      <w:proofErr w:type="gramStart"/>
      <w:r>
        <w:rPr>
          <w:rFonts w:ascii="宋体" w:eastAsia="宋体" w:hAnsi="宋体" w:cs="宋体" w:hint="eastAsia"/>
          <w:szCs w:val="21"/>
        </w:rPr>
        <w:t>所有微课视频</w:t>
      </w:r>
      <w:proofErr w:type="gramEnd"/>
      <w:r>
        <w:rPr>
          <w:rFonts w:ascii="宋体" w:eastAsia="宋体" w:hAnsi="宋体" w:cs="宋体" w:hint="eastAsia"/>
          <w:szCs w:val="21"/>
        </w:rPr>
        <w:t>需按照采购人要求的格式进行提交。</w:t>
      </w:r>
    </w:p>
    <w:p w:rsidR="00300713" w:rsidRDefault="002779D3">
      <w:pPr>
        <w:spacing w:line="440" w:lineRule="exact"/>
        <w:rPr>
          <w:rFonts w:ascii="宋体" w:eastAsia="宋体" w:hAnsi="宋体" w:cs="宋体"/>
          <w:szCs w:val="21"/>
        </w:rPr>
      </w:pPr>
      <w:r>
        <w:rPr>
          <w:rFonts w:ascii="宋体" w:eastAsia="宋体" w:hAnsi="宋体" w:cs="宋体" w:hint="eastAsia"/>
          <w:szCs w:val="21"/>
        </w:rPr>
        <w:t xml:space="preserve">    </w:t>
      </w:r>
      <w:r w:rsidR="000978CC">
        <w:rPr>
          <w:rFonts w:ascii="宋体" w:eastAsia="宋体" w:hAnsi="宋体" w:cs="宋体" w:hint="eastAsia"/>
          <w:szCs w:val="21"/>
        </w:rPr>
        <w:t>2</w:t>
      </w:r>
      <w:r>
        <w:rPr>
          <w:rFonts w:ascii="宋体" w:eastAsia="宋体" w:hAnsi="宋体" w:cs="宋体" w:hint="eastAsia"/>
          <w:szCs w:val="21"/>
        </w:rPr>
        <w:t>.报价供应商所报价格应包括履行本项目所必须的所有成本费用和报价供应商应承担的所有税费。</w:t>
      </w:r>
    </w:p>
    <w:p w:rsidR="00300713" w:rsidRDefault="002779D3">
      <w:pPr>
        <w:spacing w:line="440" w:lineRule="exact"/>
        <w:rPr>
          <w:rFonts w:ascii="宋体" w:eastAsia="宋体" w:hAnsi="宋体" w:cs="宋体"/>
          <w:szCs w:val="21"/>
        </w:rPr>
      </w:pPr>
      <w:r>
        <w:rPr>
          <w:rFonts w:ascii="宋体" w:eastAsia="宋体" w:hAnsi="宋体" w:cs="宋体" w:hint="eastAsia"/>
          <w:szCs w:val="21"/>
        </w:rPr>
        <w:t xml:space="preserve">  </w:t>
      </w:r>
      <w:r w:rsidR="000978CC">
        <w:rPr>
          <w:rFonts w:ascii="宋体" w:eastAsia="宋体" w:hAnsi="宋体" w:cs="宋体" w:hint="eastAsia"/>
          <w:szCs w:val="21"/>
        </w:rPr>
        <w:t>3</w:t>
      </w:r>
      <w:r>
        <w:rPr>
          <w:rFonts w:ascii="宋体" w:eastAsia="宋体" w:hAnsi="宋体" w:cs="宋体" w:hint="eastAsia"/>
          <w:szCs w:val="21"/>
        </w:rPr>
        <w:t>.报价供应商根据磋商文件技术商务评审表中的现场案例展示要求进行展示，如不参加展示，现场案例展示项将不得分。展示时间不超过10分钟。</w:t>
      </w:r>
    </w:p>
    <w:p w:rsidR="00300713" w:rsidRDefault="000978CC">
      <w:pPr>
        <w:spacing w:line="440" w:lineRule="exact"/>
        <w:ind w:firstLine="420"/>
        <w:rPr>
          <w:rFonts w:ascii="宋体" w:eastAsia="宋体" w:hAnsi="宋体" w:cs="宋体"/>
          <w:szCs w:val="21"/>
        </w:rPr>
      </w:pPr>
      <w:r>
        <w:rPr>
          <w:rFonts w:ascii="宋体" w:eastAsia="宋体" w:hAnsi="宋体" w:cs="宋体" w:hint="eastAsia"/>
          <w:szCs w:val="21"/>
        </w:rPr>
        <w:t>4</w:t>
      </w:r>
      <w:r w:rsidR="002779D3">
        <w:rPr>
          <w:rFonts w:ascii="宋体" w:eastAsia="宋体" w:hAnsi="宋体" w:cs="宋体" w:hint="eastAsia"/>
          <w:szCs w:val="21"/>
        </w:rPr>
        <w:t>.报价供应商必须拿出中标经费的20%的费用用于教师参与课程建设中的脚本编写、</w:t>
      </w:r>
      <w:proofErr w:type="gramStart"/>
      <w:r w:rsidR="002779D3">
        <w:rPr>
          <w:rFonts w:ascii="宋体" w:eastAsia="宋体" w:hAnsi="宋体" w:cs="宋体" w:hint="eastAsia"/>
          <w:szCs w:val="21"/>
        </w:rPr>
        <w:t>微课制作</w:t>
      </w:r>
      <w:proofErr w:type="gramEnd"/>
      <w:r w:rsidR="002779D3">
        <w:rPr>
          <w:rFonts w:ascii="宋体" w:eastAsia="宋体" w:hAnsi="宋体" w:cs="宋体" w:hint="eastAsia"/>
          <w:szCs w:val="21"/>
        </w:rPr>
        <w:t>等技能方面的培训费用。</w:t>
      </w:r>
    </w:p>
    <w:p w:rsidR="00300713" w:rsidRDefault="00300713">
      <w:pPr>
        <w:spacing w:line="440" w:lineRule="exact"/>
        <w:ind w:firstLine="420"/>
        <w:rPr>
          <w:rFonts w:ascii="宋体" w:eastAsia="宋体" w:hAnsi="宋体" w:cs="宋体"/>
          <w:szCs w:val="21"/>
        </w:rPr>
      </w:pPr>
    </w:p>
    <w:p w:rsidR="00300713" w:rsidRDefault="002779D3">
      <w:pPr>
        <w:numPr>
          <w:ilvl w:val="0"/>
          <w:numId w:val="3"/>
        </w:numPr>
        <w:spacing w:line="360" w:lineRule="auto"/>
        <w:rPr>
          <w:rFonts w:ascii="宋体" w:eastAsia="宋体" w:hAnsi="宋体" w:cs="宋体"/>
          <w:b/>
          <w:bCs/>
          <w:sz w:val="28"/>
          <w:szCs w:val="28"/>
        </w:rPr>
      </w:pPr>
      <w:r>
        <w:rPr>
          <w:rFonts w:ascii="宋体" w:eastAsia="宋体" w:hAnsi="宋体" w:cs="宋体" w:hint="eastAsia"/>
          <w:b/>
          <w:bCs/>
          <w:sz w:val="28"/>
          <w:szCs w:val="28"/>
        </w:rPr>
        <w:t>招标内容及服务要求</w:t>
      </w:r>
    </w:p>
    <w:p w:rsidR="00300713" w:rsidRDefault="002779D3">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lastRenderedPageBreak/>
        <w:t>1．基本要求</w:t>
      </w:r>
    </w:p>
    <w:p w:rsidR="00300713" w:rsidRDefault="002779D3">
      <w:pPr>
        <w:spacing w:line="360" w:lineRule="auto"/>
        <w:ind w:firstLineChars="200" w:firstLine="420"/>
        <w:rPr>
          <w:rFonts w:ascii="宋体" w:eastAsia="宋体" w:hAnsi="宋体" w:cs="宋体"/>
          <w:szCs w:val="21"/>
        </w:rPr>
      </w:pPr>
      <w:r>
        <w:rPr>
          <w:rFonts w:ascii="宋体" w:eastAsia="宋体" w:hAnsi="宋体" w:cs="宋体" w:hint="eastAsia"/>
          <w:szCs w:val="21"/>
        </w:rPr>
        <w:t>报价供应商所制作</w:t>
      </w:r>
      <w:proofErr w:type="gramStart"/>
      <w:r>
        <w:rPr>
          <w:rFonts w:ascii="宋体" w:eastAsia="宋体" w:hAnsi="宋体" w:cs="宋体" w:hint="eastAsia"/>
          <w:szCs w:val="21"/>
        </w:rPr>
        <w:t>的微课视频</w:t>
      </w:r>
      <w:proofErr w:type="gramEnd"/>
      <w:r>
        <w:rPr>
          <w:rFonts w:ascii="宋体" w:eastAsia="宋体" w:hAnsi="宋体" w:cs="宋体" w:hint="eastAsia"/>
          <w:szCs w:val="21"/>
        </w:rPr>
        <w:t>资源，要符合视频资源技术标准，能够在各专业教学平台上传和成功播放。</w:t>
      </w:r>
    </w:p>
    <w:p w:rsidR="00300713" w:rsidRDefault="002779D3">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2．采购清单</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37"/>
        <w:gridCol w:w="2930"/>
        <w:gridCol w:w="1593"/>
        <w:gridCol w:w="900"/>
        <w:gridCol w:w="883"/>
      </w:tblGrid>
      <w:tr w:rsidR="00300713">
        <w:trPr>
          <w:trHeight w:val="369"/>
        </w:trPr>
        <w:tc>
          <w:tcPr>
            <w:tcW w:w="817" w:type="dxa"/>
            <w:vAlign w:val="center"/>
          </w:tcPr>
          <w:p w:rsidR="00300713" w:rsidRDefault="002779D3">
            <w:pPr>
              <w:spacing w:line="360" w:lineRule="auto"/>
              <w:jc w:val="center"/>
              <w:rPr>
                <w:rFonts w:ascii="宋体" w:eastAsia="宋体" w:hAnsi="宋体" w:cs="宋体"/>
                <w:b/>
                <w:szCs w:val="21"/>
              </w:rPr>
            </w:pPr>
            <w:r>
              <w:rPr>
                <w:rFonts w:ascii="宋体" w:eastAsia="宋体" w:hAnsi="宋体" w:cs="宋体" w:hint="eastAsia"/>
                <w:b/>
                <w:szCs w:val="21"/>
              </w:rPr>
              <w:t>序号</w:t>
            </w:r>
          </w:p>
        </w:tc>
        <w:tc>
          <w:tcPr>
            <w:tcW w:w="2337" w:type="dxa"/>
            <w:vAlign w:val="center"/>
          </w:tcPr>
          <w:p w:rsidR="00300713" w:rsidRDefault="002779D3">
            <w:pPr>
              <w:spacing w:line="360" w:lineRule="auto"/>
              <w:jc w:val="center"/>
              <w:rPr>
                <w:rFonts w:ascii="宋体" w:eastAsia="宋体" w:hAnsi="宋体" w:cs="宋体"/>
                <w:b/>
                <w:szCs w:val="21"/>
              </w:rPr>
            </w:pPr>
            <w:r>
              <w:rPr>
                <w:rFonts w:ascii="宋体" w:eastAsia="宋体" w:hAnsi="宋体" w:cs="宋体" w:hint="eastAsia"/>
                <w:b/>
                <w:szCs w:val="21"/>
              </w:rPr>
              <w:t>课程名称</w:t>
            </w:r>
          </w:p>
        </w:tc>
        <w:tc>
          <w:tcPr>
            <w:tcW w:w="2930" w:type="dxa"/>
            <w:vAlign w:val="center"/>
          </w:tcPr>
          <w:p w:rsidR="00300713" w:rsidRDefault="002779D3">
            <w:pPr>
              <w:spacing w:line="360" w:lineRule="auto"/>
              <w:jc w:val="center"/>
              <w:rPr>
                <w:rFonts w:ascii="宋体" w:eastAsia="宋体" w:hAnsi="宋体" w:cs="宋体"/>
                <w:b/>
                <w:szCs w:val="21"/>
              </w:rPr>
            </w:pPr>
            <w:r>
              <w:rPr>
                <w:rFonts w:ascii="宋体" w:eastAsia="宋体" w:hAnsi="宋体" w:cs="宋体" w:hint="eastAsia"/>
                <w:b/>
                <w:szCs w:val="21"/>
              </w:rPr>
              <w:t>视频模式</w:t>
            </w:r>
          </w:p>
        </w:tc>
        <w:tc>
          <w:tcPr>
            <w:tcW w:w="1593" w:type="dxa"/>
            <w:vAlign w:val="center"/>
          </w:tcPr>
          <w:p w:rsidR="00300713" w:rsidRDefault="002779D3">
            <w:pPr>
              <w:spacing w:line="360" w:lineRule="auto"/>
              <w:jc w:val="center"/>
              <w:rPr>
                <w:rFonts w:ascii="宋体" w:eastAsia="宋体" w:hAnsi="宋体" w:cs="宋体"/>
                <w:b/>
                <w:szCs w:val="21"/>
              </w:rPr>
            </w:pPr>
            <w:r>
              <w:rPr>
                <w:rFonts w:ascii="宋体" w:eastAsia="宋体" w:hAnsi="宋体" w:cs="宋体" w:hint="eastAsia"/>
                <w:b/>
                <w:szCs w:val="21"/>
              </w:rPr>
              <w:t>预计时长</w:t>
            </w:r>
          </w:p>
        </w:tc>
        <w:tc>
          <w:tcPr>
            <w:tcW w:w="900" w:type="dxa"/>
            <w:vAlign w:val="center"/>
          </w:tcPr>
          <w:p w:rsidR="00300713" w:rsidRDefault="002779D3">
            <w:pPr>
              <w:spacing w:line="360" w:lineRule="auto"/>
              <w:jc w:val="center"/>
              <w:rPr>
                <w:rFonts w:ascii="宋体" w:eastAsia="宋体" w:hAnsi="宋体" w:cs="宋体"/>
                <w:b/>
                <w:szCs w:val="21"/>
              </w:rPr>
            </w:pPr>
            <w:r>
              <w:rPr>
                <w:rFonts w:ascii="宋体" w:eastAsia="宋体" w:hAnsi="宋体" w:cs="宋体" w:hint="eastAsia"/>
                <w:b/>
                <w:szCs w:val="21"/>
              </w:rPr>
              <w:t>数量</w:t>
            </w:r>
          </w:p>
        </w:tc>
        <w:tc>
          <w:tcPr>
            <w:tcW w:w="883" w:type="dxa"/>
            <w:vAlign w:val="center"/>
          </w:tcPr>
          <w:p w:rsidR="00300713" w:rsidRDefault="002779D3">
            <w:pPr>
              <w:spacing w:line="360" w:lineRule="auto"/>
              <w:jc w:val="center"/>
              <w:rPr>
                <w:rFonts w:ascii="宋体" w:eastAsia="宋体" w:hAnsi="宋体" w:cs="宋体"/>
                <w:b/>
                <w:szCs w:val="21"/>
              </w:rPr>
            </w:pPr>
            <w:r>
              <w:rPr>
                <w:rFonts w:ascii="宋体" w:eastAsia="宋体" w:hAnsi="宋体" w:cs="宋体" w:hint="eastAsia"/>
                <w:b/>
                <w:szCs w:val="21"/>
              </w:rPr>
              <w:t>单位</w:t>
            </w:r>
          </w:p>
        </w:tc>
      </w:tr>
      <w:tr w:rsidR="00300713">
        <w:trPr>
          <w:trHeight w:val="775"/>
        </w:trPr>
        <w:tc>
          <w:tcPr>
            <w:tcW w:w="817"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1</w:t>
            </w:r>
          </w:p>
        </w:tc>
        <w:tc>
          <w:tcPr>
            <w:tcW w:w="2337"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Job hunting</w:t>
            </w:r>
          </w:p>
        </w:tc>
        <w:tc>
          <w:tcPr>
            <w:tcW w:w="2930"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二维动画+人物讲解PPT</w:t>
            </w:r>
          </w:p>
        </w:tc>
        <w:tc>
          <w:tcPr>
            <w:tcW w:w="1593"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2-4min</w:t>
            </w:r>
          </w:p>
        </w:tc>
        <w:tc>
          <w:tcPr>
            <w:tcW w:w="900"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20</w:t>
            </w:r>
          </w:p>
        </w:tc>
        <w:tc>
          <w:tcPr>
            <w:tcW w:w="883" w:type="dxa"/>
            <w:vAlign w:val="center"/>
          </w:tcPr>
          <w:p w:rsidR="00300713" w:rsidRDefault="002779D3">
            <w:pPr>
              <w:spacing w:line="360" w:lineRule="auto"/>
              <w:jc w:val="center"/>
              <w:rPr>
                <w:rFonts w:ascii="宋体" w:eastAsia="宋体" w:hAnsi="宋体" w:cs="宋体"/>
                <w:szCs w:val="21"/>
              </w:rPr>
            </w:pPr>
            <w:proofErr w:type="gramStart"/>
            <w:r>
              <w:rPr>
                <w:rFonts w:ascii="宋体" w:eastAsia="宋体" w:hAnsi="宋体" w:cs="宋体" w:hint="eastAsia"/>
                <w:szCs w:val="21"/>
              </w:rPr>
              <w:t>个</w:t>
            </w:r>
            <w:proofErr w:type="gramEnd"/>
          </w:p>
        </w:tc>
      </w:tr>
      <w:tr w:rsidR="00300713">
        <w:trPr>
          <w:trHeight w:val="775"/>
        </w:trPr>
        <w:tc>
          <w:tcPr>
            <w:tcW w:w="817"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2</w:t>
            </w:r>
          </w:p>
        </w:tc>
        <w:tc>
          <w:tcPr>
            <w:tcW w:w="2337"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 xml:space="preserve">On-job daily routine </w:t>
            </w:r>
          </w:p>
        </w:tc>
        <w:tc>
          <w:tcPr>
            <w:tcW w:w="2930"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二维动画+人物讲解PPT</w:t>
            </w:r>
          </w:p>
        </w:tc>
        <w:tc>
          <w:tcPr>
            <w:tcW w:w="1593"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2-4min</w:t>
            </w:r>
          </w:p>
        </w:tc>
        <w:tc>
          <w:tcPr>
            <w:tcW w:w="900"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20</w:t>
            </w:r>
          </w:p>
        </w:tc>
        <w:tc>
          <w:tcPr>
            <w:tcW w:w="883" w:type="dxa"/>
            <w:vAlign w:val="center"/>
          </w:tcPr>
          <w:p w:rsidR="00300713" w:rsidRDefault="002779D3">
            <w:pPr>
              <w:spacing w:line="360" w:lineRule="auto"/>
              <w:jc w:val="center"/>
              <w:rPr>
                <w:rFonts w:ascii="宋体" w:eastAsia="宋体" w:hAnsi="宋体" w:cs="宋体"/>
                <w:szCs w:val="21"/>
              </w:rPr>
            </w:pPr>
            <w:proofErr w:type="gramStart"/>
            <w:r>
              <w:rPr>
                <w:rFonts w:ascii="宋体" w:eastAsia="宋体" w:hAnsi="宋体" w:cs="宋体" w:hint="eastAsia"/>
                <w:szCs w:val="21"/>
              </w:rPr>
              <w:t>个</w:t>
            </w:r>
            <w:proofErr w:type="gramEnd"/>
          </w:p>
        </w:tc>
      </w:tr>
      <w:tr w:rsidR="00300713">
        <w:trPr>
          <w:trHeight w:val="775"/>
        </w:trPr>
        <w:tc>
          <w:tcPr>
            <w:tcW w:w="817" w:type="dxa"/>
            <w:vAlign w:val="center"/>
          </w:tcPr>
          <w:p w:rsidR="00300713" w:rsidRDefault="002779D3">
            <w:pPr>
              <w:spacing w:line="360" w:lineRule="auto"/>
              <w:jc w:val="center"/>
              <w:rPr>
                <w:rFonts w:ascii="Times New Roman" w:eastAsia="宋体" w:hAnsi="Times New Roman" w:cs="Times New Roman"/>
                <w:szCs w:val="21"/>
              </w:rPr>
            </w:pPr>
            <w:r>
              <w:rPr>
                <w:rFonts w:ascii="宋体" w:eastAsia="宋体" w:hAnsi="宋体" w:cs="宋体" w:hint="eastAsia"/>
                <w:szCs w:val="21"/>
              </w:rPr>
              <w:t>3</w:t>
            </w:r>
          </w:p>
        </w:tc>
        <w:tc>
          <w:tcPr>
            <w:tcW w:w="2337" w:type="dxa"/>
            <w:vAlign w:val="center"/>
          </w:tcPr>
          <w:p w:rsidR="00300713" w:rsidRDefault="002779D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Social correspondence</w:t>
            </w:r>
          </w:p>
        </w:tc>
        <w:tc>
          <w:tcPr>
            <w:tcW w:w="2930"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二维动画+人物讲解PPT</w:t>
            </w:r>
          </w:p>
        </w:tc>
        <w:tc>
          <w:tcPr>
            <w:tcW w:w="1593"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2-4min</w:t>
            </w:r>
          </w:p>
        </w:tc>
        <w:tc>
          <w:tcPr>
            <w:tcW w:w="900"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20</w:t>
            </w:r>
          </w:p>
        </w:tc>
        <w:tc>
          <w:tcPr>
            <w:tcW w:w="883" w:type="dxa"/>
            <w:vAlign w:val="center"/>
          </w:tcPr>
          <w:p w:rsidR="00300713" w:rsidRDefault="002779D3">
            <w:pPr>
              <w:spacing w:line="360" w:lineRule="auto"/>
              <w:jc w:val="center"/>
              <w:rPr>
                <w:rFonts w:ascii="宋体" w:eastAsia="宋体" w:hAnsi="宋体" w:cs="宋体"/>
                <w:szCs w:val="21"/>
              </w:rPr>
            </w:pPr>
            <w:proofErr w:type="gramStart"/>
            <w:r>
              <w:rPr>
                <w:rFonts w:ascii="宋体" w:eastAsia="宋体" w:hAnsi="宋体" w:cs="宋体" w:hint="eastAsia"/>
                <w:szCs w:val="21"/>
              </w:rPr>
              <w:t>个</w:t>
            </w:r>
            <w:proofErr w:type="gramEnd"/>
          </w:p>
        </w:tc>
      </w:tr>
      <w:tr w:rsidR="00300713">
        <w:trPr>
          <w:trHeight w:val="775"/>
        </w:trPr>
        <w:tc>
          <w:tcPr>
            <w:tcW w:w="817" w:type="dxa"/>
            <w:vAlign w:val="center"/>
          </w:tcPr>
          <w:p w:rsidR="00300713" w:rsidRDefault="002779D3">
            <w:pPr>
              <w:spacing w:line="360" w:lineRule="auto"/>
              <w:jc w:val="center"/>
              <w:rPr>
                <w:rFonts w:ascii="Times New Roman" w:eastAsia="宋体" w:hAnsi="Times New Roman" w:cs="Times New Roman"/>
                <w:szCs w:val="21"/>
              </w:rPr>
            </w:pPr>
            <w:r>
              <w:rPr>
                <w:rFonts w:ascii="宋体" w:eastAsia="宋体" w:hAnsi="宋体" w:cs="宋体" w:hint="eastAsia"/>
                <w:szCs w:val="21"/>
              </w:rPr>
              <w:t>4</w:t>
            </w:r>
          </w:p>
        </w:tc>
        <w:tc>
          <w:tcPr>
            <w:tcW w:w="2337" w:type="dxa"/>
            <w:vAlign w:val="center"/>
          </w:tcPr>
          <w:p w:rsidR="00300713" w:rsidRDefault="002779D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Business reports</w:t>
            </w:r>
          </w:p>
        </w:tc>
        <w:tc>
          <w:tcPr>
            <w:tcW w:w="2930"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二维动画+人物讲解PPT</w:t>
            </w:r>
          </w:p>
        </w:tc>
        <w:tc>
          <w:tcPr>
            <w:tcW w:w="1593"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2-4min</w:t>
            </w:r>
          </w:p>
        </w:tc>
        <w:tc>
          <w:tcPr>
            <w:tcW w:w="900"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30</w:t>
            </w:r>
          </w:p>
        </w:tc>
        <w:tc>
          <w:tcPr>
            <w:tcW w:w="883" w:type="dxa"/>
            <w:vAlign w:val="center"/>
          </w:tcPr>
          <w:p w:rsidR="00300713" w:rsidRDefault="002779D3">
            <w:pPr>
              <w:spacing w:line="360" w:lineRule="auto"/>
              <w:jc w:val="center"/>
              <w:rPr>
                <w:rFonts w:ascii="宋体" w:eastAsia="宋体" w:hAnsi="宋体" w:cs="宋体"/>
                <w:szCs w:val="21"/>
              </w:rPr>
            </w:pPr>
            <w:proofErr w:type="gramStart"/>
            <w:r>
              <w:rPr>
                <w:rFonts w:ascii="宋体" w:eastAsia="宋体" w:hAnsi="宋体" w:cs="宋体" w:hint="eastAsia"/>
                <w:szCs w:val="21"/>
              </w:rPr>
              <w:t>个</w:t>
            </w:r>
            <w:proofErr w:type="gramEnd"/>
          </w:p>
        </w:tc>
      </w:tr>
      <w:tr w:rsidR="00300713">
        <w:trPr>
          <w:trHeight w:val="775"/>
        </w:trPr>
        <w:tc>
          <w:tcPr>
            <w:tcW w:w="817" w:type="dxa"/>
            <w:vAlign w:val="center"/>
          </w:tcPr>
          <w:p w:rsidR="00300713" w:rsidRDefault="002779D3">
            <w:pPr>
              <w:spacing w:line="360" w:lineRule="auto"/>
              <w:jc w:val="center"/>
              <w:rPr>
                <w:rFonts w:ascii="Times New Roman" w:eastAsia="宋体" w:hAnsi="Times New Roman" w:cs="Times New Roman"/>
                <w:szCs w:val="21"/>
              </w:rPr>
            </w:pPr>
            <w:r>
              <w:rPr>
                <w:rFonts w:ascii="宋体" w:eastAsia="宋体" w:hAnsi="宋体" w:cs="宋体" w:hint="eastAsia"/>
                <w:szCs w:val="21"/>
              </w:rPr>
              <w:t>5</w:t>
            </w:r>
          </w:p>
        </w:tc>
        <w:tc>
          <w:tcPr>
            <w:tcW w:w="2337" w:type="dxa"/>
            <w:vAlign w:val="center"/>
          </w:tcPr>
          <w:p w:rsidR="00300713" w:rsidRDefault="002779D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Ceremonial speeches</w:t>
            </w:r>
          </w:p>
        </w:tc>
        <w:tc>
          <w:tcPr>
            <w:tcW w:w="2930"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二维动画+人物讲解PPT</w:t>
            </w:r>
          </w:p>
        </w:tc>
        <w:tc>
          <w:tcPr>
            <w:tcW w:w="1593"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2-4min</w:t>
            </w:r>
          </w:p>
        </w:tc>
        <w:tc>
          <w:tcPr>
            <w:tcW w:w="900"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20</w:t>
            </w:r>
          </w:p>
        </w:tc>
        <w:tc>
          <w:tcPr>
            <w:tcW w:w="883" w:type="dxa"/>
            <w:vAlign w:val="center"/>
          </w:tcPr>
          <w:p w:rsidR="00300713" w:rsidRDefault="002779D3">
            <w:pPr>
              <w:spacing w:line="360" w:lineRule="auto"/>
              <w:jc w:val="center"/>
              <w:rPr>
                <w:rFonts w:ascii="宋体" w:eastAsia="宋体" w:hAnsi="宋体" w:cs="宋体"/>
                <w:szCs w:val="21"/>
              </w:rPr>
            </w:pPr>
            <w:proofErr w:type="gramStart"/>
            <w:r>
              <w:rPr>
                <w:rFonts w:ascii="宋体" w:eastAsia="宋体" w:hAnsi="宋体" w:cs="宋体" w:hint="eastAsia"/>
                <w:szCs w:val="21"/>
              </w:rPr>
              <w:t>个</w:t>
            </w:r>
            <w:proofErr w:type="gramEnd"/>
          </w:p>
        </w:tc>
      </w:tr>
      <w:tr w:rsidR="00300713">
        <w:trPr>
          <w:trHeight w:val="775"/>
        </w:trPr>
        <w:tc>
          <w:tcPr>
            <w:tcW w:w="817"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6</w:t>
            </w:r>
          </w:p>
        </w:tc>
        <w:tc>
          <w:tcPr>
            <w:tcW w:w="2337"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BEC writing</w:t>
            </w:r>
          </w:p>
        </w:tc>
        <w:tc>
          <w:tcPr>
            <w:tcW w:w="2930"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二维动画+人物讲解PPT</w:t>
            </w:r>
          </w:p>
        </w:tc>
        <w:tc>
          <w:tcPr>
            <w:tcW w:w="1593"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2-4min</w:t>
            </w:r>
          </w:p>
        </w:tc>
        <w:tc>
          <w:tcPr>
            <w:tcW w:w="900"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20</w:t>
            </w:r>
          </w:p>
        </w:tc>
        <w:tc>
          <w:tcPr>
            <w:tcW w:w="883" w:type="dxa"/>
            <w:vAlign w:val="center"/>
          </w:tcPr>
          <w:p w:rsidR="00300713" w:rsidRDefault="002779D3">
            <w:pPr>
              <w:spacing w:line="360" w:lineRule="auto"/>
              <w:jc w:val="center"/>
              <w:rPr>
                <w:rFonts w:ascii="宋体" w:eastAsia="宋体" w:hAnsi="宋体" w:cs="宋体"/>
                <w:szCs w:val="21"/>
              </w:rPr>
            </w:pPr>
            <w:proofErr w:type="gramStart"/>
            <w:r>
              <w:rPr>
                <w:rFonts w:ascii="宋体" w:eastAsia="宋体" w:hAnsi="宋体" w:cs="宋体" w:hint="eastAsia"/>
                <w:szCs w:val="21"/>
              </w:rPr>
              <w:t>个</w:t>
            </w:r>
            <w:proofErr w:type="gramEnd"/>
          </w:p>
        </w:tc>
      </w:tr>
      <w:tr w:rsidR="00300713">
        <w:trPr>
          <w:trHeight w:val="775"/>
        </w:trPr>
        <w:tc>
          <w:tcPr>
            <w:tcW w:w="817"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7</w:t>
            </w:r>
          </w:p>
        </w:tc>
        <w:tc>
          <w:tcPr>
            <w:tcW w:w="2337"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CET4/6 writing</w:t>
            </w:r>
          </w:p>
        </w:tc>
        <w:tc>
          <w:tcPr>
            <w:tcW w:w="2930"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二维动画+PPT动态效果</w:t>
            </w:r>
          </w:p>
        </w:tc>
        <w:tc>
          <w:tcPr>
            <w:tcW w:w="1593"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2-4min</w:t>
            </w:r>
          </w:p>
        </w:tc>
        <w:tc>
          <w:tcPr>
            <w:tcW w:w="900"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30</w:t>
            </w:r>
          </w:p>
        </w:tc>
        <w:tc>
          <w:tcPr>
            <w:tcW w:w="883" w:type="dxa"/>
            <w:vAlign w:val="center"/>
          </w:tcPr>
          <w:p w:rsidR="00300713" w:rsidRDefault="002779D3">
            <w:pPr>
              <w:spacing w:line="360" w:lineRule="auto"/>
              <w:jc w:val="center"/>
              <w:rPr>
                <w:rFonts w:ascii="宋体" w:eastAsia="宋体" w:hAnsi="宋体" w:cs="宋体"/>
                <w:szCs w:val="21"/>
              </w:rPr>
            </w:pPr>
            <w:proofErr w:type="gramStart"/>
            <w:r>
              <w:rPr>
                <w:rFonts w:ascii="宋体" w:eastAsia="宋体" w:hAnsi="宋体" w:cs="宋体" w:hint="eastAsia"/>
                <w:szCs w:val="21"/>
              </w:rPr>
              <w:t>个</w:t>
            </w:r>
            <w:proofErr w:type="gramEnd"/>
          </w:p>
        </w:tc>
      </w:tr>
      <w:tr w:rsidR="00300713">
        <w:trPr>
          <w:trHeight w:val="794"/>
        </w:trPr>
        <w:tc>
          <w:tcPr>
            <w:tcW w:w="7677" w:type="dxa"/>
            <w:gridSpan w:val="4"/>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合计</w:t>
            </w:r>
          </w:p>
        </w:tc>
        <w:tc>
          <w:tcPr>
            <w:tcW w:w="900" w:type="dxa"/>
            <w:vAlign w:val="center"/>
          </w:tcPr>
          <w:p w:rsidR="00300713" w:rsidRDefault="002779D3">
            <w:pPr>
              <w:spacing w:line="360" w:lineRule="auto"/>
              <w:jc w:val="center"/>
              <w:rPr>
                <w:rFonts w:ascii="宋体" w:eastAsia="宋体" w:hAnsi="宋体" w:cs="宋体"/>
                <w:szCs w:val="21"/>
              </w:rPr>
            </w:pPr>
            <w:r>
              <w:rPr>
                <w:rFonts w:ascii="宋体" w:eastAsia="宋体" w:hAnsi="宋体" w:cs="宋体" w:hint="eastAsia"/>
                <w:szCs w:val="21"/>
              </w:rPr>
              <w:t>160</w:t>
            </w:r>
          </w:p>
        </w:tc>
        <w:tc>
          <w:tcPr>
            <w:tcW w:w="883" w:type="dxa"/>
            <w:vAlign w:val="center"/>
          </w:tcPr>
          <w:p w:rsidR="00300713" w:rsidRDefault="002779D3">
            <w:pPr>
              <w:spacing w:line="360" w:lineRule="auto"/>
              <w:jc w:val="center"/>
              <w:rPr>
                <w:rFonts w:ascii="宋体" w:eastAsia="宋体" w:hAnsi="宋体" w:cs="宋体"/>
                <w:szCs w:val="21"/>
              </w:rPr>
            </w:pPr>
            <w:proofErr w:type="gramStart"/>
            <w:r>
              <w:rPr>
                <w:rFonts w:ascii="宋体" w:eastAsia="宋体" w:hAnsi="宋体" w:cs="宋体" w:hint="eastAsia"/>
                <w:szCs w:val="21"/>
              </w:rPr>
              <w:t>个</w:t>
            </w:r>
            <w:proofErr w:type="gramEnd"/>
          </w:p>
        </w:tc>
      </w:tr>
    </w:tbl>
    <w:p w:rsidR="00300713" w:rsidRDefault="00300713">
      <w:pPr>
        <w:spacing w:line="360" w:lineRule="auto"/>
        <w:ind w:firstLineChars="200" w:firstLine="482"/>
        <w:rPr>
          <w:rFonts w:ascii="宋体" w:eastAsia="宋体" w:hAnsi="宋体" w:cs="宋体"/>
          <w:b/>
          <w:bCs/>
          <w:sz w:val="24"/>
          <w:szCs w:val="24"/>
        </w:rPr>
      </w:pPr>
    </w:p>
    <w:p w:rsidR="00300713" w:rsidRDefault="002779D3">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3．建设方案及服务要求</w:t>
      </w:r>
    </w:p>
    <w:p w:rsidR="00300713" w:rsidRDefault="002779D3">
      <w:pPr>
        <w:spacing w:line="360" w:lineRule="auto"/>
        <w:ind w:firstLineChars="200" w:firstLine="420"/>
        <w:rPr>
          <w:rFonts w:ascii="宋体" w:eastAsia="宋体" w:hAnsi="宋体" w:cs="宋体"/>
          <w:szCs w:val="21"/>
        </w:rPr>
      </w:pPr>
      <w:r>
        <w:rPr>
          <w:rFonts w:ascii="宋体" w:eastAsia="宋体" w:hAnsi="宋体" w:cs="宋体" w:hint="eastAsia"/>
          <w:szCs w:val="21"/>
        </w:rPr>
        <w:t>建设方案要清晰明确，能满足功能要求，应包括科学的实施计划、合理配备及安排项目人员、项目执行进度情况、项目质量保障措施、培训指导方案等内容，技术水平要符合国家标准或相关行业技术标准，并具有先进性。</w:t>
      </w:r>
    </w:p>
    <w:p w:rsidR="00300713" w:rsidRDefault="002779D3">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4.建设原则和要求</w:t>
      </w:r>
    </w:p>
    <w:p w:rsidR="00300713" w:rsidRDefault="002779D3">
      <w:pPr>
        <w:spacing w:line="360" w:lineRule="auto"/>
        <w:ind w:firstLineChars="200" w:firstLine="420"/>
        <w:rPr>
          <w:rFonts w:ascii="宋体" w:eastAsia="宋体" w:hAnsi="宋体" w:cs="宋体"/>
          <w:szCs w:val="21"/>
        </w:rPr>
      </w:pPr>
      <w:r>
        <w:rPr>
          <w:rFonts w:ascii="宋体" w:eastAsia="宋体" w:hAnsi="宋体" w:cs="宋体" w:hint="eastAsia"/>
          <w:szCs w:val="21"/>
        </w:rPr>
        <w:t>本次采购内容作为采购人《商务英语资源库》子项目：《商务英语写作》精品资源共享课程建设</w:t>
      </w:r>
      <w:proofErr w:type="gramStart"/>
      <w:r>
        <w:rPr>
          <w:rFonts w:ascii="宋体" w:eastAsia="宋体" w:hAnsi="宋体" w:cs="宋体" w:hint="eastAsia"/>
          <w:szCs w:val="21"/>
        </w:rPr>
        <w:t>动画微课视频</w:t>
      </w:r>
      <w:proofErr w:type="gramEnd"/>
      <w:r>
        <w:rPr>
          <w:rFonts w:ascii="宋体" w:eastAsia="宋体" w:hAnsi="宋体" w:cs="宋体" w:hint="eastAsia"/>
          <w:szCs w:val="21"/>
        </w:rPr>
        <w:t>制作项目的组成部分，必须遵循以下原则：</w:t>
      </w:r>
    </w:p>
    <w:p w:rsidR="00300713" w:rsidRDefault="002779D3">
      <w:pPr>
        <w:spacing w:line="360" w:lineRule="auto"/>
        <w:ind w:firstLineChars="200" w:firstLine="422"/>
        <w:rPr>
          <w:rFonts w:ascii="Times New Roman" w:eastAsia="宋体" w:hAnsi="Times New Roman" w:cs="Times New Roman"/>
          <w:b/>
          <w:bCs/>
          <w:szCs w:val="21"/>
        </w:rPr>
      </w:pPr>
      <w:r>
        <w:rPr>
          <w:rFonts w:ascii="Times New Roman" w:eastAsia="宋体" w:hAnsi="Times New Roman" w:cs="Times New Roman" w:hint="eastAsia"/>
          <w:b/>
          <w:bCs/>
          <w:szCs w:val="21"/>
        </w:rPr>
        <w:t>4.1</w:t>
      </w:r>
      <w:r>
        <w:rPr>
          <w:rFonts w:ascii="Times New Roman" w:eastAsia="宋体" w:hAnsi="Times New Roman" w:cs="Times New Roman" w:hint="eastAsia"/>
          <w:b/>
          <w:bCs/>
          <w:szCs w:val="21"/>
        </w:rPr>
        <w:t>建设方案及服务要求</w:t>
      </w:r>
    </w:p>
    <w:p w:rsidR="00300713" w:rsidRDefault="002779D3">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建设方案要清晰明确</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，能满足功能要求，应包括科学的实施计划、合理配备及安排项目人员、项目执行进度情况、项目质量保障措施、指导方案等内容，技术水平要符合国家标</w:t>
      </w:r>
      <w:r>
        <w:rPr>
          <w:rFonts w:ascii="Times New Roman" w:eastAsia="宋体" w:hAnsi="Times New Roman" w:cs="Times New Roman" w:hint="eastAsia"/>
          <w:szCs w:val="21"/>
        </w:rPr>
        <w:lastRenderedPageBreak/>
        <w:t>准或相关行业技术标准，并具有先进性</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Pr>
          <w:rFonts w:ascii="Times New Roman" w:eastAsia="宋体" w:hAnsi="Times New Roman" w:cs="Times New Roman" w:hint="eastAsia"/>
          <w:szCs w:val="21"/>
        </w:rPr>
        <w:t xml:space="preserve"> </w:t>
      </w:r>
    </w:p>
    <w:p w:rsidR="00300713" w:rsidRDefault="002779D3">
      <w:pPr>
        <w:spacing w:line="360" w:lineRule="auto"/>
        <w:ind w:firstLineChars="200" w:firstLine="422"/>
        <w:rPr>
          <w:rFonts w:ascii="Times New Roman" w:eastAsia="宋体" w:hAnsi="Times New Roman" w:cs="Times New Roman"/>
          <w:b/>
          <w:bCs/>
          <w:szCs w:val="21"/>
        </w:rPr>
      </w:pPr>
      <w:r>
        <w:rPr>
          <w:rFonts w:ascii="Times New Roman" w:eastAsia="宋体" w:hAnsi="Times New Roman" w:cs="Times New Roman"/>
          <w:b/>
          <w:bCs/>
          <w:szCs w:val="21"/>
        </w:rPr>
        <w:t>4</w:t>
      </w:r>
      <w:r>
        <w:rPr>
          <w:rFonts w:ascii="Times New Roman" w:eastAsia="宋体" w:hAnsi="Times New Roman" w:cs="Times New Roman" w:hint="eastAsia"/>
          <w:b/>
          <w:bCs/>
          <w:szCs w:val="21"/>
        </w:rPr>
        <w:t>.2</w:t>
      </w:r>
      <w:r>
        <w:rPr>
          <w:rFonts w:ascii="Times New Roman" w:eastAsia="宋体" w:hAnsi="Times New Roman" w:cs="Times New Roman" w:hint="eastAsia"/>
          <w:b/>
          <w:bCs/>
          <w:szCs w:val="21"/>
        </w:rPr>
        <w:t>建设原则和要求</w:t>
      </w:r>
    </w:p>
    <w:p w:rsidR="00300713" w:rsidRDefault="002779D3">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本次采购内容作为采购人《商务英语资源库》子项目《商务英语写作》精品资源共享课程建设</w:t>
      </w:r>
      <w:proofErr w:type="gramStart"/>
      <w:r>
        <w:rPr>
          <w:rFonts w:ascii="Times New Roman" w:eastAsia="宋体" w:hAnsi="Times New Roman" w:cs="Times New Roman" w:hint="eastAsia"/>
          <w:szCs w:val="21"/>
        </w:rPr>
        <w:t>动画微课视频</w:t>
      </w:r>
      <w:proofErr w:type="gramEnd"/>
      <w:r>
        <w:rPr>
          <w:rFonts w:ascii="Times New Roman" w:eastAsia="宋体" w:hAnsi="Times New Roman" w:cs="Times New Roman" w:hint="eastAsia"/>
          <w:szCs w:val="21"/>
        </w:rPr>
        <w:t>制作项目的组成部分，必须遵循以下原则：</w:t>
      </w:r>
      <w:r>
        <w:rPr>
          <w:rFonts w:ascii="Times New Roman" w:eastAsia="宋体" w:hAnsi="Times New Roman" w:cs="Times New Roman" w:hint="eastAsia"/>
          <w:szCs w:val="21"/>
        </w:rPr>
        <w:t xml:space="preserve"> </w:t>
      </w:r>
    </w:p>
    <w:p w:rsidR="00300713" w:rsidRDefault="002779D3">
      <w:pPr>
        <w:spacing w:line="360" w:lineRule="auto"/>
        <w:ind w:firstLineChars="200" w:firstLine="422"/>
        <w:rPr>
          <w:rFonts w:ascii="Times New Roman" w:eastAsia="宋体" w:hAnsi="Times New Roman" w:cs="Times New Roman"/>
          <w:b/>
          <w:szCs w:val="21"/>
        </w:rPr>
      </w:pPr>
      <w:r>
        <w:rPr>
          <w:rFonts w:ascii="Times New Roman" w:eastAsia="宋体" w:hAnsi="Times New Roman" w:cs="Times New Roman" w:hint="eastAsia"/>
          <w:b/>
          <w:szCs w:val="21"/>
        </w:rPr>
        <w:t>4.2.1</w:t>
      </w:r>
      <w:r>
        <w:rPr>
          <w:rFonts w:ascii="Times New Roman" w:eastAsia="宋体" w:hAnsi="Times New Roman" w:cs="Times New Roman" w:hint="eastAsia"/>
          <w:b/>
          <w:szCs w:val="21"/>
        </w:rPr>
        <w:t>标准化和规范化原则</w:t>
      </w:r>
      <w:r>
        <w:rPr>
          <w:rFonts w:ascii="Times New Roman" w:eastAsia="宋体" w:hAnsi="Times New Roman" w:cs="Times New Roman" w:hint="eastAsia"/>
          <w:b/>
          <w:szCs w:val="21"/>
        </w:rPr>
        <w:t xml:space="preserve"> </w:t>
      </w:r>
    </w:p>
    <w:p w:rsidR="00300713" w:rsidRDefault="002779D3">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制作完成的课程应具各标准化的属性，依据国家级精品资源共享课建设技术要求，能提供各种规范的应用和服务</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，与采购人目前及后续的教学管理系统实现对接和共享。</w:t>
      </w:r>
      <w:r>
        <w:rPr>
          <w:rFonts w:ascii="Times New Roman" w:eastAsia="宋体" w:hAnsi="Times New Roman" w:cs="Times New Roman" w:hint="eastAsia"/>
          <w:szCs w:val="21"/>
        </w:rPr>
        <w:t xml:space="preserve"> </w:t>
      </w:r>
    </w:p>
    <w:p w:rsidR="00300713" w:rsidRDefault="002779D3">
      <w:pPr>
        <w:spacing w:line="360" w:lineRule="auto"/>
        <w:ind w:firstLineChars="200" w:firstLine="422"/>
        <w:rPr>
          <w:rFonts w:ascii="Times New Roman" w:eastAsia="宋体" w:hAnsi="Times New Roman" w:cs="Times New Roman"/>
          <w:b/>
          <w:szCs w:val="21"/>
        </w:rPr>
      </w:pPr>
      <w:r>
        <w:rPr>
          <w:rFonts w:ascii="Times New Roman" w:eastAsia="宋体" w:hAnsi="Times New Roman" w:cs="Times New Roman" w:hint="eastAsia"/>
          <w:b/>
          <w:szCs w:val="21"/>
        </w:rPr>
        <w:t>4.2.2</w:t>
      </w:r>
      <w:r>
        <w:rPr>
          <w:rFonts w:ascii="Times New Roman" w:eastAsia="宋体" w:hAnsi="Times New Roman" w:cs="Times New Roman" w:hint="eastAsia"/>
          <w:b/>
          <w:szCs w:val="21"/>
        </w:rPr>
        <w:t>美观和实用并重原则</w:t>
      </w:r>
    </w:p>
    <w:p w:rsidR="00300713" w:rsidRDefault="002779D3">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视频课程必须注重画面的美观度，同时要更加关注用户体验；画面简洁、清晰，设计具有吸引力的效果，能够有效保持学生的学习兴趣度</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Pr>
          <w:rFonts w:ascii="Times New Roman" w:eastAsia="宋体" w:hAnsi="Times New Roman" w:cs="Times New Roman" w:hint="eastAsia"/>
          <w:szCs w:val="21"/>
        </w:rPr>
        <w:t xml:space="preserve"> </w:t>
      </w:r>
    </w:p>
    <w:p w:rsidR="00300713" w:rsidRDefault="002779D3">
      <w:pPr>
        <w:spacing w:line="360" w:lineRule="auto"/>
        <w:ind w:firstLineChars="200" w:firstLine="422"/>
        <w:rPr>
          <w:rFonts w:ascii="Times New Roman" w:eastAsia="宋体" w:hAnsi="Times New Roman" w:cs="Times New Roman"/>
          <w:b/>
          <w:szCs w:val="21"/>
        </w:rPr>
      </w:pPr>
      <w:r>
        <w:rPr>
          <w:rFonts w:ascii="Times New Roman" w:eastAsia="宋体" w:hAnsi="Times New Roman" w:cs="Times New Roman" w:hint="eastAsia"/>
          <w:b/>
          <w:szCs w:val="21"/>
        </w:rPr>
        <w:t>4.2.3</w:t>
      </w:r>
      <w:r>
        <w:rPr>
          <w:rFonts w:ascii="Times New Roman" w:eastAsia="宋体" w:hAnsi="Times New Roman" w:cs="Times New Roman" w:hint="eastAsia"/>
          <w:b/>
          <w:szCs w:val="21"/>
        </w:rPr>
        <w:t>知识产权保护原则</w:t>
      </w:r>
    </w:p>
    <w:p w:rsidR="00300713" w:rsidRDefault="002779D3">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课程的所有权及相应权益归属采购人。未经采购人许可，成交供应商不得以任何形式侵犯其所有权，否则，采购人有权依法追究其法律责任，并要求成交供应商赔偿因此造成的采购人损失</w:t>
      </w:r>
      <w:r>
        <w:rPr>
          <w:rFonts w:ascii="Times New Roman" w:eastAsia="宋体" w:hAnsi="Times New Roman" w:cs="Times New Roman" w:hint="eastAsia"/>
          <w:szCs w:val="21"/>
        </w:rPr>
        <w:t>(</w:t>
      </w:r>
      <w:r>
        <w:rPr>
          <w:rFonts w:ascii="Times New Roman" w:eastAsia="宋体" w:hAnsi="Times New Roman" w:cs="Times New Roman" w:hint="eastAsia"/>
          <w:szCs w:val="21"/>
        </w:rPr>
        <w:t>包括但不限于物质损失、名誉损失</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p>
    <w:p w:rsidR="00300713" w:rsidRDefault="002779D3">
      <w:pPr>
        <w:spacing w:line="360" w:lineRule="auto"/>
        <w:ind w:firstLineChars="200" w:firstLine="422"/>
        <w:rPr>
          <w:rFonts w:ascii="Times New Roman" w:eastAsia="宋体" w:hAnsi="Times New Roman" w:cs="Times New Roman"/>
          <w:b/>
          <w:bCs/>
          <w:szCs w:val="21"/>
        </w:rPr>
      </w:pPr>
      <w:r>
        <w:rPr>
          <w:rFonts w:ascii="Times New Roman" w:eastAsia="宋体" w:hAnsi="Times New Roman" w:cs="Times New Roman" w:hint="eastAsia"/>
          <w:b/>
          <w:bCs/>
          <w:szCs w:val="21"/>
        </w:rPr>
        <w:t>4.3.</w:t>
      </w:r>
      <w:r>
        <w:rPr>
          <w:rFonts w:ascii="Times New Roman" w:eastAsia="宋体" w:hAnsi="Times New Roman" w:cs="Times New Roman" w:hint="eastAsia"/>
          <w:b/>
          <w:bCs/>
          <w:szCs w:val="21"/>
        </w:rPr>
        <w:t>服务要求：</w:t>
      </w:r>
      <w:r>
        <w:rPr>
          <w:rFonts w:ascii="Times New Roman" w:eastAsia="宋体" w:hAnsi="Times New Roman" w:cs="Times New Roman" w:hint="eastAsia"/>
          <w:szCs w:val="21"/>
        </w:rPr>
        <w:t>报价供应商需提供的基本服务包括以下几个方面</w:t>
      </w:r>
      <w:r>
        <w:rPr>
          <w:rFonts w:ascii="Times New Roman" w:eastAsia="宋体" w:hAnsi="Times New Roman" w:cs="Times New Roman" w:hint="eastAsia"/>
          <w:szCs w:val="21"/>
        </w:rPr>
        <w:t xml:space="preserve"> : </w:t>
      </w:r>
    </w:p>
    <w:p w:rsidR="00300713" w:rsidRDefault="002779D3">
      <w:pPr>
        <w:widowControl/>
        <w:spacing w:line="360" w:lineRule="auto"/>
        <w:ind w:firstLineChars="200" w:firstLine="420"/>
        <w:rPr>
          <w:rFonts w:ascii="宋体" w:eastAsia="宋体" w:hAnsi="宋体" w:cs="宋体"/>
          <w:szCs w:val="21"/>
        </w:rPr>
      </w:pPr>
      <w:r>
        <w:rPr>
          <w:rFonts w:ascii="宋体" w:eastAsia="宋体" w:hAnsi="宋体" w:cs="宋体"/>
          <w:szCs w:val="21"/>
        </w:rPr>
        <w:t>4.3.1</w:t>
      </w:r>
      <w:r>
        <w:rPr>
          <w:rFonts w:ascii="宋体" w:eastAsia="宋体" w:hAnsi="宋体" w:cs="宋体" w:hint="eastAsia"/>
          <w:szCs w:val="21"/>
        </w:rPr>
        <w:t>项目所开发的</w:t>
      </w:r>
      <w:proofErr w:type="gramStart"/>
      <w:r>
        <w:rPr>
          <w:rFonts w:ascii="宋体" w:eastAsia="宋体" w:hAnsi="宋体" w:cs="宋体" w:hint="eastAsia"/>
          <w:szCs w:val="21"/>
        </w:rPr>
        <w:t>动画微课视频</w:t>
      </w:r>
      <w:proofErr w:type="gramEnd"/>
      <w:r>
        <w:rPr>
          <w:rFonts w:ascii="宋体" w:eastAsia="宋体" w:hAnsi="宋体" w:cs="宋体" w:hint="eastAsia"/>
          <w:szCs w:val="21"/>
        </w:rPr>
        <w:t>中，知识点的组织结构合理、多个知识点间具有相似性或内在逻辑性；</w:t>
      </w:r>
    </w:p>
    <w:p w:rsidR="00300713" w:rsidRDefault="002779D3">
      <w:pPr>
        <w:widowControl/>
        <w:spacing w:line="360" w:lineRule="auto"/>
        <w:ind w:firstLineChars="200" w:firstLine="420"/>
        <w:rPr>
          <w:rFonts w:ascii="宋体" w:eastAsia="宋体" w:hAnsi="宋体" w:cs="宋体"/>
          <w:szCs w:val="21"/>
        </w:rPr>
      </w:pPr>
      <w:r>
        <w:rPr>
          <w:rFonts w:ascii="宋体" w:eastAsia="宋体" w:hAnsi="宋体" w:cs="Times New Roman"/>
          <w:szCs w:val="21"/>
        </w:rPr>
        <w:t>4.3.2</w:t>
      </w:r>
      <w:proofErr w:type="gramStart"/>
      <w:r>
        <w:rPr>
          <w:rFonts w:ascii="宋体" w:eastAsia="宋体" w:hAnsi="宋体" w:cs="Times New Roman" w:hint="eastAsia"/>
          <w:szCs w:val="21"/>
        </w:rPr>
        <w:t>动画微课视频</w:t>
      </w:r>
      <w:proofErr w:type="gramEnd"/>
      <w:r>
        <w:rPr>
          <w:rFonts w:ascii="宋体" w:eastAsia="宋体" w:hAnsi="宋体" w:cs="Times New Roman" w:hint="eastAsia"/>
          <w:szCs w:val="21"/>
        </w:rPr>
        <w:t>要求生动有趣、简明扼要，界面设计简明、色彩搭配合理、风格统一;</w:t>
      </w:r>
    </w:p>
    <w:p w:rsidR="00300713" w:rsidRDefault="002779D3">
      <w:pPr>
        <w:spacing w:line="360" w:lineRule="auto"/>
        <w:ind w:firstLineChars="200" w:firstLine="422"/>
        <w:rPr>
          <w:rFonts w:ascii="宋体" w:eastAsia="宋体" w:hAnsi="宋体" w:cs="Times New Roman"/>
          <w:b/>
          <w:szCs w:val="21"/>
        </w:rPr>
      </w:pPr>
      <w:r>
        <w:rPr>
          <w:rFonts w:ascii="宋体" w:eastAsia="宋体" w:hAnsi="宋体" w:cs="宋体" w:hint="eastAsia"/>
          <w:b/>
          <w:szCs w:val="21"/>
        </w:rPr>
        <w:t>4.3.3</w:t>
      </w:r>
      <w:r>
        <w:rPr>
          <w:rFonts w:ascii="宋体" w:eastAsia="宋体" w:hAnsi="宋体" w:cs="Times New Roman" w:hint="eastAsia"/>
          <w:b/>
          <w:szCs w:val="21"/>
        </w:rPr>
        <w:t>动画统一格式尺寸要求 : 动画文件输出格式:</w:t>
      </w:r>
      <w:proofErr w:type="spellStart"/>
      <w:r>
        <w:rPr>
          <w:rFonts w:ascii="宋体" w:eastAsia="宋体" w:hAnsi="宋体" w:cs="Times New Roman" w:hint="eastAsia"/>
          <w:b/>
          <w:szCs w:val="21"/>
        </w:rPr>
        <w:t>swf</w:t>
      </w:r>
      <w:proofErr w:type="spellEnd"/>
      <w:r>
        <w:rPr>
          <w:rFonts w:ascii="宋体" w:eastAsia="宋体" w:hAnsi="宋体" w:cs="Times New Roman" w:hint="eastAsia"/>
          <w:b/>
          <w:szCs w:val="21"/>
        </w:rPr>
        <w:t>、 mp4；动画帧</w:t>
      </w:r>
      <w:proofErr w:type="gramStart"/>
      <w:r>
        <w:rPr>
          <w:rFonts w:ascii="宋体" w:eastAsia="宋体" w:hAnsi="宋体" w:cs="Times New Roman" w:hint="eastAsia"/>
          <w:b/>
          <w:szCs w:val="21"/>
        </w:rPr>
        <w:t>速设置</w:t>
      </w:r>
      <w:proofErr w:type="gramEnd"/>
      <w:r>
        <w:rPr>
          <w:rFonts w:ascii="宋体" w:eastAsia="宋体" w:hAnsi="宋体" w:cs="Times New Roman" w:hint="eastAsia"/>
          <w:b/>
          <w:szCs w:val="21"/>
        </w:rPr>
        <w:t xml:space="preserve"> :25帧/秒；画面尺寸:宽度 1280像素 X高度 720像素。 </w:t>
      </w:r>
    </w:p>
    <w:p w:rsidR="00300713" w:rsidRDefault="00300713">
      <w:pPr>
        <w:spacing w:line="360" w:lineRule="auto"/>
        <w:ind w:firstLineChars="150" w:firstLine="422"/>
        <w:rPr>
          <w:rFonts w:ascii="宋体" w:eastAsia="宋体" w:hAnsi="宋体" w:cs="Times New Roman"/>
          <w:b/>
          <w:sz w:val="28"/>
          <w:szCs w:val="28"/>
        </w:rPr>
      </w:pPr>
    </w:p>
    <w:p w:rsidR="00300713" w:rsidRDefault="002779D3">
      <w:pPr>
        <w:spacing w:line="360" w:lineRule="auto"/>
        <w:ind w:firstLineChars="150" w:firstLine="361"/>
        <w:rPr>
          <w:rFonts w:ascii="宋体" w:eastAsia="宋体" w:hAnsi="宋体" w:cs="宋体"/>
          <w:b/>
          <w:bCs/>
          <w:sz w:val="24"/>
          <w:szCs w:val="24"/>
        </w:rPr>
      </w:pPr>
      <w:r>
        <w:rPr>
          <w:rFonts w:ascii="宋体" w:eastAsia="宋体" w:hAnsi="宋体" w:cs="Times New Roman" w:hint="eastAsia"/>
          <w:b/>
          <w:sz w:val="24"/>
          <w:szCs w:val="24"/>
        </w:rPr>
        <w:t>5.</w:t>
      </w:r>
      <w:r>
        <w:rPr>
          <w:rFonts w:ascii="宋体" w:eastAsia="宋体" w:hAnsi="宋体" w:cs="宋体"/>
          <w:b/>
          <w:bCs/>
          <w:sz w:val="24"/>
          <w:szCs w:val="24"/>
        </w:rPr>
        <w:t xml:space="preserve">商务要求 </w:t>
      </w:r>
    </w:p>
    <w:p w:rsidR="00300713" w:rsidRDefault="002779D3">
      <w:pPr>
        <w:spacing w:line="360" w:lineRule="auto"/>
        <w:ind w:firstLineChars="200" w:firstLine="422"/>
        <w:rPr>
          <w:rFonts w:ascii="宋体" w:eastAsia="宋体" w:hAnsi="宋体" w:cs="宋体"/>
          <w:b/>
          <w:bCs/>
          <w:szCs w:val="21"/>
        </w:rPr>
      </w:pPr>
      <w:r>
        <w:rPr>
          <w:rFonts w:ascii="宋体" w:eastAsia="宋体" w:hAnsi="宋体" w:cs="宋体"/>
          <w:b/>
          <w:bCs/>
          <w:szCs w:val="21"/>
        </w:rPr>
        <w:t xml:space="preserve">5.1交货方式 </w:t>
      </w:r>
    </w:p>
    <w:p w:rsidR="00300713" w:rsidRDefault="002779D3">
      <w:pPr>
        <w:spacing w:line="360" w:lineRule="auto"/>
        <w:ind w:firstLineChars="200" w:firstLine="420"/>
        <w:rPr>
          <w:rFonts w:ascii="Times New Roman" w:eastAsia="宋体" w:hAnsi="Times New Roman" w:cs="Times New Roman"/>
          <w:szCs w:val="21"/>
        </w:rPr>
      </w:pPr>
      <w:r>
        <w:rPr>
          <w:rFonts w:ascii="宋体" w:eastAsia="宋体" w:hAnsi="宋体" w:cs="宋体"/>
          <w:szCs w:val="21"/>
        </w:rPr>
        <w:t>5.1.1交货时间:合同签订后</w:t>
      </w:r>
      <w:r w:rsidR="000978CC">
        <w:rPr>
          <w:rFonts w:ascii="宋体" w:eastAsia="宋体" w:hAnsi="宋体" w:cs="宋体" w:hint="eastAsia"/>
          <w:szCs w:val="21"/>
        </w:rPr>
        <w:t>8</w:t>
      </w:r>
      <w:r>
        <w:rPr>
          <w:rFonts w:ascii="宋体" w:eastAsia="宋体" w:hAnsi="宋体" w:cs="宋体"/>
          <w:szCs w:val="21"/>
        </w:rPr>
        <w:t>个月内完成相关</w:t>
      </w:r>
      <w:r>
        <w:rPr>
          <w:rFonts w:ascii="宋体" w:eastAsia="宋体" w:hAnsi="宋体" w:cs="宋体" w:hint="eastAsia"/>
          <w:szCs w:val="21"/>
        </w:rPr>
        <w:t>动画课件</w:t>
      </w:r>
      <w:r>
        <w:rPr>
          <w:rFonts w:ascii="宋体" w:eastAsia="宋体" w:hAnsi="宋体" w:cs="宋体"/>
          <w:szCs w:val="21"/>
        </w:rPr>
        <w:t>制作、验收及提交。</w:t>
      </w:r>
    </w:p>
    <w:p w:rsidR="00300713" w:rsidRDefault="002779D3">
      <w:pPr>
        <w:spacing w:line="360" w:lineRule="auto"/>
        <w:ind w:firstLineChars="200" w:firstLine="420"/>
        <w:rPr>
          <w:rFonts w:ascii="宋体" w:eastAsia="宋体" w:hAnsi="宋体" w:cs="宋体"/>
          <w:szCs w:val="21"/>
        </w:rPr>
      </w:pPr>
      <w:r>
        <w:rPr>
          <w:rFonts w:ascii="宋体" w:eastAsia="宋体" w:hAnsi="宋体" w:cs="宋体"/>
          <w:szCs w:val="21"/>
        </w:rPr>
        <w:t xml:space="preserve">5.1.2交货地点:用户指定地点。 </w:t>
      </w:r>
    </w:p>
    <w:p w:rsidR="00300713" w:rsidRDefault="002779D3">
      <w:pPr>
        <w:spacing w:line="360" w:lineRule="auto"/>
        <w:ind w:firstLineChars="200" w:firstLine="422"/>
        <w:rPr>
          <w:rFonts w:ascii="宋体" w:eastAsia="宋体" w:hAnsi="宋体" w:cs="宋体"/>
          <w:szCs w:val="21"/>
        </w:rPr>
      </w:pPr>
      <w:r>
        <w:rPr>
          <w:rFonts w:ascii="宋体" w:eastAsia="宋体" w:hAnsi="宋体" w:cs="宋体"/>
          <w:b/>
          <w:bCs/>
          <w:szCs w:val="21"/>
        </w:rPr>
        <w:t>5.2付款方式</w:t>
      </w:r>
    </w:p>
    <w:p w:rsidR="00300713" w:rsidRDefault="002779D3">
      <w:pPr>
        <w:spacing w:line="360" w:lineRule="auto"/>
        <w:ind w:firstLineChars="200" w:firstLine="420"/>
        <w:rPr>
          <w:rFonts w:ascii="宋体" w:eastAsia="宋体" w:hAnsi="宋体" w:cs="宋体"/>
          <w:szCs w:val="21"/>
        </w:rPr>
      </w:pPr>
      <w:r>
        <w:rPr>
          <w:rFonts w:ascii="宋体" w:eastAsia="宋体" w:hAnsi="宋体" w:cs="宋体"/>
          <w:szCs w:val="21"/>
        </w:rPr>
        <w:t>5.2.1合同签订后 15个工作日内</w:t>
      </w:r>
      <w:r>
        <w:rPr>
          <w:rFonts w:ascii="宋体" w:eastAsia="宋体" w:hAnsi="宋体" w:cs="宋体" w:hint="eastAsia"/>
          <w:szCs w:val="21"/>
        </w:rPr>
        <w:t>，</w:t>
      </w:r>
      <w:r>
        <w:rPr>
          <w:rFonts w:ascii="宋体" w:eastAsia="宋体" w:hAnsi="宋体" w:cs="宋体"/>
          <w:szCs w:val="21"/>
        </w:rPr>
        <w:t>采购人向成交供应商支付合同总额的 50%</w:t>
      </w:r>
      <w:r>
        <w:rPr>
          <w:rFonts w:ascii="宋体" w:eastAsia="宋体" w:hAnsi="宋体" w:cs="宋体" w:hint="eastAsia"/>
          <w:szCs w:val="21"/>
        </w:rPr>
        <w:t>；</w:t>
      </w:r>
    </w:p>
    <w:p w:rsidR="00300713" w:rsidRDefault="002779D3">
      <w:pPr>
        <w:spacing w:line="360" w:lineRule="auto"/>
        <w:ind w:firstLineChars="200" w:firstLine="420"/>
        <w:rPr>
          <w:rFonts w:ascii="宋体" w:eastAsia="宋体" w:hAnsi="宋体" w:cs="宋体"/>
          <w:szCs w:val="21"/>
        </w:rPr>
      </w:pPr>
      <w:r>
        <w:rPr>
          <w:rFonts w:ascii="宋体" w:eastAsia="宋体" w:hAnsi="宋体" w:cs="宋体"/>
          <w:szCs w:val="21"/>
        </w:rPr>
        <w:t>5.2.2项目完成验收后</w:t>
      </w:r>
      <w:r>
        <w:rPr>
          <w:rFonts w:ascii="宋体" w:eastAsia="宋体" w:hAnsi="宋体" w:cs="宋体" w:hint="eastAsia"/>
          <w:szCs w:val="21"/>
        </w:rPr>
        <w:t>，</w:t>
      </w:r>
      <w:r>
        <w:rPr>
          <w:rFonts w:ascii="宋体" w:eastAsia="宋体" w:hAnsi="宋体" w:cs="宋体"/>
          <w:szCs w:val="21"/>
        </w:rPr>
        <w:t>采购人向成交供应商支付合同总额的</w:t>
      </w:r>
      <w:r w:rsidR="000978CC">
        <w:rPr>
          <w:rFonts w:ascii="宋体" w:eastAsia="宋体" w:hAnsi="宋体" w:cs="宋体" w:hint="eastAsia"/>
          <w:szCs w:val="21"/>
        </w:rPr>
        <w:t>4</w:t>
      </w:r>
      <w:r>
        <w:rPr>
          <w:rFonts w:ascii="宋体" w:eastAsia="宋体" w:hAnsi="宋体" w:cs="宋体"/>
          <w:szCs w:val="21"/>
        </w:rPr>
        <w:t>0%</w:t>
      </w:r>
      <w:r>
        <w:rPr>
          <w:rFonts w:ascii="宋体" w:eastAsia="宋体" w:hAnsi="宋体" w:cs="宋体" w:hint="eastAsia"/>
          <w:szCs w:val="21"/>
        </w:rPr>
        <w:t>；</w:t>
      </w:r>
      <w:r w:rsidR="000978CC">
        <w:rPr>
          <w:rFonts w:ascii="宋体" w:eastAsia="宋体" w:hAnsi="宋体" w:cs="宋体"/>
          <w:szCs w:val="21"/>
        </w:rPr>
        <w:t>合同总价的10%作</w:t>
      </w:r>
      <w:r w:rsidR="000978CC">
        <w:rPr>
          <w:rFonts w:ascii="宋体" w:eastAsia="宋体" w:hAnsi="宋体" w:cs="宋体"/>
          <w:szCs w:val="21"/>
        </w:rPr>
        <w:lastRenderedPageBreak/>
        <w:t>为履约保证金</w:t>
      </w:r>
      <w:r w:rsidR="000978CC">
        <w:rPr>
          <w:rFonts w:ascii="宋体" w:eastAsia="宋体" w:hAnsi="宋体" w:cs="宋体" w:hint="eastAsia"/>
          <w:szCs w:val="21"/>
        </w:rPr>
        <w:t>，</w:t>
      </w:r>
      <w:r>
        <w:rPr>
          <w:rFonts w:ascii="宋体" w:eastAsia="宋体" w:hAnsi="宋体" w:cs="宋体" w:hint="eastAsia"/>
          <w:szCs w:val="21"/>
        </w:rPr>
        <w:t>质保期为1年，质保期满后5个工作日内，采购人将履约保证金无息返还</w:t>
      </w:r>
      <w:proofErr w:type="gramStart"/>
      <w:r>
        <w:rPr>
          <w:rFonts w:ascii="宋体" w:eastAsia="宋体" w:hAnsi="宋体" w:cs="宋体" w:hint="eastAsia"/>
          <w:szCs w:val="21"/>
        </w:rPr>
        <w:t>给成交</w:t>
      </w:r>
      <w:proofErr w:type="gramEnd"/>
      <w:r>
        <w:rPr>
          <w:rFonts w:ascii="宋体" w:eastAsia="宋体" w:hAnsi="宋体" w:cs="宋体" w:hint="eastAsia"/>
          <w:szCs w:val="21"/>
        </w:rPr>
        <w:t>供应商。</w:t>
      </w:r>
    </w:p>
    <w:p w:rsidR="00300713" w:rsidRDefault="002779D3">
      <w:pPr>
        <w:spacing w:line="360" w:lineRule="auto"/>
        <w:ind w:firstLineChars="200" w:firstLine="420"/>
        <w:rPr>
          <w:rFonts w:ascii="宋体" w:eastAsia="宋体" w:hAnsi="宋体" w:cs="宋体"/>
          <w:szCs w:val="21"/>
        </w:rPr>
      </w:pPr>
      <w:r>
        <w:rPr>
          <w:rFonts w:ascii="宋体" w:eastAsia="宋体" w:hAnsi="宋体" w:cs="宋体"/>
          <w:szCs w:val="21"/>
        </w:rPr>
        <w:t>5.2.3每笔款项支付</w:t>
      </w:r>
      <w:r w:rsidR="000978CC">
        <w:rPr>
          <w:rFonts w:ascii="宋体" w:eastAsia="宋体" w:hAnsi="宋体" w:cs="宋体" w:hint="eastAsia"/>
          <w:szCs w:val="21"/>
        </w:rPr>
        <w:t>前</w:t>
      </w:r>
      <w:r>
        <w:rPr>
          <w:rFonts w:ascii="宋体" w:eastAsia="宋体" w:hAnsi="宋体" w:cs="宋体"/>
          <w:szCs w:val="21"/>
        </w:rPr>
        <w:t xml:space="preserve">成交供应商须向采购人提供等额正式发票。 </w:t>
      </w:r>
    </w:p>
    <w:p w:rsidR="00300713" w:rsidRDefault="002779D3">
      <w:pPr>
        <w:spacing w:line="360" w:lineRule="auto"/>
        <w:ind w:firstLineChars="200" w:firstLine="422"/>
        <w:rPr>
          <w:rFonts w:ascii="宋体" w:eastAsia="宋体" w:hAnsi="宋体" w:cs="宋体"/>
          <w:szCs w:val="21"/>
        </w:rPr>
      </w:pPr>
      <w:r>
        <w:rPr>
          <w:rFonts w:ascii="宋体" w:eastAsia="宋体" w:hAnsi="宋体" w:cs="宋体"/>
          <w:b/>
          <w:bCs/>
          <w:szCs w:val="21"/>
        </w:rPr>
        <w:t>5.3项目验收要求</w:t>
      </w:r>
    </w:p>
    <w:p w:rsidR="00300713" w:rsidRDefault="002779D3">
      <w:pPr>
        <w:spacing w:line="360" w:lineRule="auto"/>
        <w:ind w:firstLineChars="200" w:firstLine="422"/>
        <w:rPr>
          <w:rFonts w:ascii="宋体" w:eastAsia="宋体" w:hAnsi="宋体" w:cs="宋体"/>
          <w:b/>
          <w:bCs/>
          <w:szCs w:val="21"/>
        </w:rPr>
      </w:pPr>
      <w:r>
        <w:rPr>
          <w:rFonts w:ascii="宋体" w:eastAsia="宋体" w:hAnsi="宋体" w:cs="宋体"/>
          <w:b/>
          <w:bCs/>
          <w:szCs w:val="21"/>
        </w:rPr>
        <w:t>5.3.1验收组织</w:t>
      </w:r>
    </w:p>
    <w:p w:rsidR="00300713" w:rsidRDefault="002779D3">
      <w:pPr>
        <w:spacing w:line="360" w:lineRule="auto"/>
        <w:ind w:firstLineChars="200" w:firstLine="420"/>
        <w:rPr>
          <w:rFonts w:ascii="宋体" w:eastAsia="宋体" w:hAnsi="宋体" w:cs="宋体"/>
          <w:szCs w:val="21"/>
        </w:rPr>
      </w:pPr>
      <w:r>
        <w:rPr>
          <w:rFonts w:ascii="宋体" w:eastAsia="宋体" w:hAnsi="宋体" w:cs="宋体"/>
          <w:szCs w:val="21"/>
        </w:rPr>
        <w:t>成立由采购人、成交供应商以及其他有关人员组成的验收小组</w:t>
      </w:r>
      <w:r>
        <w:rPr>
          <w:rFonts w:ascii="宋体" w:eastAsia="宋体" w:hAnsi="宋体" w:cs="宋体" w:hint="eastAsia"/>
          <w:szCs w:val="21"/>
        </w:rPr>
        <w:t>，</w:t>
      </w:r>
      <w:r>
        <w:rPr>
          <w:rFonts w:ascii="宋体" w:eastAsia="宋体" w:hAnsi="宋体" w:cs="宋体"/>
          <w:szCs w:val="21"/>
        </w:rPr>
        <w:t xml:space="preserve">负责对项目进行全面验收。 </w:t>
      </w:r>
    </w:p>
    <w:p w:rsidR="00300713" w:rsidRDefault="002779D3">
      <w:pPr>
        <w:spacing w:line="360" w:lineRule="auto"/>
        <w:ind w:firstLineChars="200" w:firstLine="422"/>
        <w:rPr>
          <w:rFonts w:ascii="宋体" w:eastAsia="宋体" w:hAnsi="宋体" w:cs="宋体"/>
          <w:b/>
          <w:bCs/>
          <w:szCs w:val="21"/>
        </w:rPr>
      </w:pPr>
      <w:r>
        <w:rPr>
          <w:rFonts w:ascii="宋体" w:eastAsia="宋体" w:hAnsi="宋体" w:cs="宋体"/>
          <w:b/>
          <w:bCs/>
          <w:szCs w:val="21"/>
        </w:rPr>
        <w:t>5.3.2项目验收</w:t>
      </w:r>
    </w:p>
    <w:p w:rsidR="00300713" w:rsidRDefault="002779D3">
      <w:pPr>
        <w:spacing w:line="360" w:lineRule="auto"/>
        <w:ind w:firstLineChars="200" w:firstLine="420"/>
        <w:rPr>
          <w:rFonts w:ascii="宋体" w:eastAsia="宋体" w:hAnsi="宋体" w:cs="宋体"/>
          <w:szCs w:val="21"/>
        </w:rPr>
      </w:pPr>
      <w:r>
        <w:rPr>
          <w:rFonts w:ascii="宋体" w:eastAsia="宋体" w:hAnsi="宋体" w:cs="宋体"/>
          <w:szCs w:val="21"/>
        </w:rPr>
        <w:t>成交供应商须提供给采购人项目验收方案。成交供应商须书面通知采购人所完成的工作</w:t>
      </w:r>
      <w:bookmarkStart w:id="0" w:name="_GoBack"/>
      <w:bookmarkEnd w:id="0"/>
      <w:r>
        <w:rPr>
          <w:rFonts w:ascii="宋体" w:eastAsia="宋体" w:hAnsi="宋体" w:cs="宋体"/>
          <w:szCs w:val="21"/>
        </w:rPr>
        <w:t>和准备进行验收的项目种类及验收开始时间</w:t>
      </w:r>
      <w:r>
        <w:rPr>
          <w:rFonts w:ascii="宋体" w:eastAsia="宋体" w:hAnsi="宋体" w:cs="宋体" w:hint="eastAsia"/>
          <w:szCs w:val="21"/>
        </w:rPr>
        <w:t>，</w:t>
      </w:r>
      <w:r>
        <w:rPr>
          <w:rFonts w:ascii="宋体" w:eastAsia="宋体" w:hAnsi="宋体" w:cs="宋体"/>
          <w:szCs w:val="21"/>
        </w:rPr>
        <w:t xml:space="preserve">此通知书需经采购人认定后方可执行。 </w:t>
      </w:r>
    </w:p>
    <w:p w:rsidR="00300713" w:rsidRDefault="002779D3">
      <w:pPr>
        <w:spacing w:line="360" w:lineRule="auto"/>
        <w:ind w:firstLineChars="200" w:firstLine="422"/>
        <w:rPr>
          <w:rFonts w:ascii="宋体" w:eastAsia="宋体" w:hAnsi="宋体" w:cs="宋体"/>
          <w:b/>
          <w:bCs/>
          <w:szCs w:val="21"/>
        </w:rPr>
      </w:pPr>
      <w:r>
        <w:rPr>
          <w:rFonts w:ascii="宋体" w:eastAsia="宋体" w:hAnsi="宋体" w:cs="宋体"/>
          <w:b/>
          <w:bCs/>
          <w:szCs w:val="21"/>
        </w:rPr>
        <w:t>5.3.3验收标准</w:t>
      </w:r>
    </w:p>
    <w:p w:rsidR="00300713" w:rsidRDefault="002779D3">
      <w:pPr>
        <w:spacing w:line="360" w:lineRule="auto"/>
        <w:ind w:firstLineChars="200" w:firstLine="420"/>
        <w:rPr>
          <w:rFonts w:ascii="宋体" w:eastAsia="宋体" w:hAnsi="宋体" w:cs="宋体"/>
          <w:szCs w:val="21"/>
        </w:rPr>
      </w:pPr>
      <w:r>
        <w:rPr>
          <w:rFonts w:ascii="宋体" w:eastAsia="宋体" w:hAnsi="宋体" w:cs="宋体"/>
          <w:szCs w:val="21"/>
        </w:rPr>
        <w:t xml:space="preserve">完成采购人与成交供应商合同要求的所有内容 。 </w:t>
      </w:r>
    </w:p>
    <w:p w:rsidR="00300713" w:rsidRDefault="002779D3">
      <w:pPr>
        <w:spacing w:line="360" w:lineRule="auto"/>
        <w:ind w:firstLineChars="200" w:firstLine="422"/>
        <w:rPr>
          <w:rFonts w:ascii="宋体" w:eastAsia="宋体" w:hAnsi="宋体" w:cs="宋体"/>
          <w:b/>
          <w:bCs/>
          <w:szCs w:val="21"/>
        </w:rPr>
      </w:pPr>
      <w:r>
        <w:rPr>
          <w:rFonts w:ascii="宋体" w:eastAsia="宋体" w:hAnsi="宋体" w:cs="宋体"/>
          <w:b/>
          <w:bCs/>
          <w:szCs w:val="21"/>
        </w:rPr>
        <w:t>5.4售后服务</w:t>
      </w:r>
    </w:p>
    <w:p w:rsidR="00300713" w:rsidRDefault="002779D3">
      <w:pPr>
        <w:spacing w:line="360" w:lineRule="auto"/>
        <w:ind w:firstLineChars="200" w:firstLine="420"/>
        <w:outlineLvl w:val="1"/>
        <w:rPr>
          <w:rFonts w:ascii="宋体" w:eastAsia="宋体" w:hAnsi="宋体" w:cs="宋体"/>
          <w:szCs w:val="21"/>
        </w:rPr>
      </w:pPr>
      <w:r>
        <w:rPr>
          <w:rFonts w:ascii="宋体" w:eastAsia="宋体" w:hAnsi="宋体" w:cs="宋体"/>
          <w:szCs w:val="21"/>
        </w:rPr>
        <w:t>成交供应</w:t>
      </w:r>
      <w:proofErr w:type="gramStart"/>
      <w:r>
        <w:rPr>
          <w:rFonts w:ascii="宋体" w:eastAsia="宋体" w:hAnsi="宋体" w:cs="宋体"/>
          <w:szCs w:val="21"/>
        </w:rPr>
        <w:t>商至少</w:t>
      </w:r>
      <w:proofErr w:type="gramEnd"/>
      <w:r>
        <w:rPr>
          <w:rFonts w:ascii="宋体" w:eastAsia="宋体" w:hAnsi="宋体" w:cs="宋体"/>
          <w:szCs w:val="21"/>
        </w:rPr>
        <w:t>提供 1年后续质保服务</w:t>
      </w:r>
      <w:r>
        <w:rPr>
          <w:rFonts w:ascii="宋体" w:eastAsia="宋体" w:hAnsi="宋体" w:cs="宋体" w:hint="eastAsia"/>
          <w:szCs w:val="21"/>
        </w:rPr>
        <w:t>，</w:t>
      </w:r>
      <w:r>
        <w:rPr>
          <w:rFonts w:ascii="宋体" w:eastAsia="宋体" w:hAnsi="宋体" w:cs="宋体"/>
          <w:szCs w:val="21"/>
        </w:rPr>
        <w:t>包含视频资源的调整、上传、运行的维护等。在质保期内</w:t>
      </w:r>
      <w:r>
        <w:rPr>
          <w:rFonts w:ascii="宋体" w:eastAsia="宋体" w:hAnsi="宋体" w:cs="宋体" w:hint="eastAsia"/>
          <w:szCs w:val="21"/>
        </w:rPr>
        <w:t>，</w:t>
      </w:r>
      <w:r>
        <w:rPr>
          <w:rFonts w:ascii="宋体" w:eastAsia="宋体" w:hAnsi="宋体" w:cs="宋体"/>
          <w:szCs w:val="21"/>
        </w:rPr>
        <w:t>成交供应商需保证提供必要的修改服务。如:字幕修改、课程封面图片、个别画面调整、个别视频片段的编辑修改、少量教学资源美化调整等</w:t>
      </w:r>
      <w:r>
        <w:rPr>
          <w:rFonts w:ascii="宋体" w:eastAsia="宋体" w:hAnsi="宋体" w:cs="宋体" w:hint="eastAsia"/>
          <w:szCs w:val="21"/>
        </w:rPr>
        <w:t>；</w:t>
      </w:r>
      <w:r>
        <w:rPr>
          <w:rFonts w:ascii="宋体" w:eastAsia="宋体" w:hAnsi="宋体" w:cs="宋体"/>
          <w:szCs w:val="21"/>
        </w:rPr>
        <w:t>同时</w:t>
      </w:r>
      <w:r>
        <w:rPr>
          <w:rFonts w:ascii="宋体" w:eastAsia="宋体" w:hAnsi="宋体" w:cs="宋体" w:hint="eastAsia"/>
          <w:szCs w:val="21"/>
        </w:rPr>
        <w:t>，</w:t>
      </w:r>
      <w:r>
        <w:rPr>
          <w:rFonts w:ascii="宋体" w:eastAsia="宋体" w:hAnsi="宋体" w:cs="宋体"/>
          <w:szCs w:val="21"/>
        </w:rPr>
        <w:t>为保证项目的正常使用</w:t>
      </w:r>
      <w:r>
        <w:rPr>
          <w:rFonts w:ascii="宋体" w:eastAsia="宋体" w:hAnsi="宋体" w:cs="宋体" w:hint="eastAsia"/>
          <w:szCs w:val="21"/>
        </w:rPr>
        <w:t>，</w:t>
      </w:r>
      <w:r>
        <w:rPr>
          <w:rFonts w:ascii="宋体" w:eastAsia="宋体" w:hAnsi="宋体" w:cs="宋体"/>
          <w:szCs w:val="21"/>
        </w:rPr>
        <w:t>接到故障电话</w:t>
      </w:r>
      <w:r>
        <w:rPr>
          <w:rFonts w:ascii="宋体" w:eastAsia="宋体" w:hAnsi="宋体" w:cs="宋体" w:hint="eastAsia"/>
          <w:szCs w:val="21"/>
        </w:rPr>
        <w:t>4</w:t>
      </w:r>
      <w:r>
        <w:rPr>
          <w:rFonts w:ascii="宋体" w:eastAsia="宋体" w:hAnsi="宋体" w:cs="宋体"/>
          <w:szCs w:val="21"/>
        </w:rPr>
        <w:t>小时内应派技术人员远程支持</w:t>
      </w:r>
      <w:r>
        <w:rPr>
          <w:rFonts w:ascii="宋体" w:eastAsia="宋体" w:hAnsi="宋体" w:cs="宋体" w:hint="eastAsia"/>
          <w:szCs w:val="21"/>
        </w:rPr>
        <w:t>，</w:t>
      </w:r>
      <w:proofErr w:type="gramStart"/>
      <w:r>
        <w:rPr>
          <w:rFonts w:ascii="宋体" w:eastAsia="宋体" w:hAnsi="宋体" w:cs="宋体"/>
          <w:szCs w:val="21"/>
        </w:rPr>
        <w:t>远程支持</w:t>
      </w:r>
      <w:proofErr w:type="gramEnd"/>
      <w:r>
        <w:rPr>
          <w:rFonts w:ascii="宋体" w:eastAsia="宋体" w:hAnsi="宋体" w:cs="宋体"/>
          <w:szCs w:val="21"/>
        </w:rPr>
        <w:t xml:space="preserve">无法解决的问题 </w:t>
      </w:r>
      <w:r>
        <w:rPr>
          <w:rFonts w:ascii="宋体" w:eastAsia="宋体" w:hAnsi="宋体" w:cs="宋体" w:hint="eastAsia"/>
          <w:szCs w:val="21"/>
        </w:rPr>
        <w:t>20</w:t>
      </w:r>
      <w:r>
        <w:rPr>
          <w:rFonts w:ascii="宋体" w:eastAsia="宋体" w:hAnsi="宋体" w:cs="宋体"/>
          <w:szCs w:val="21"/>
        </w:rPr>
        <w:t>小时内上门支持</w:t>
      </w:r>
      <w:r>
        <w:rPr>
          <w:rFonts w:ascii="宋体" w:eastAsia="宋体" w:hAnsi="宋体" w:cs="宋体" w:hint="eastAsia"/>
          <w:szCs w:val="21"/>
        </w:rPr>
        <w:t>，</w:t>
      </w:r>
      <w:r>
        <w:rPr>
          <w:rFonts w:ascii="宋体" w:eastAsia="宋体" w:hAnsi="宋体" w:cs="宋体"/>
          <w:szCs w:val="21"/>
        </w:rPr>
        <w:t>并在</w:t>
      </w:r>
      <w:r>
        <w:rPr>
          <w:rFonts w:ascii="宋体" w:eastAsia="宋体" w:hAnsi="宋体" w:cs="宋体" w:hint="eastAsia"/>
          <w:szCs w:val="21"/>
        </w:rPr>
        <w:t>48</w:t>
      </w:r>
      <w:r>
        <w:rPr>
          <w:rFonts w:ascii="宋体" w:eastAsia="宋体" w:hAnsi="宋体" w:cs="宋体"/>
          <w:szCs w:val="21"/>
        </w:rPr>
        <w:t>小时内解决问题。</w:t>
      </w:r>
    </w:p>
    <w:p w:rsidR="00300713" w:rsidRDefault="00300713">
      <w:pPr>
        <w:spacing w:line="360" w:lineRule="auto"/>
        <w:jc w:val="center"/>
        <w:rPr>
          <w:rFonts w:ascii="黑体" w:eastAsia="黑体" w:hAnsi="Times New Roman" w:cs="Times New Roman"/>
          <w:b/>
          <w:sz w:val="44"/>
        </w:rPr>
      </w:pPr>
    </w:p>
    <w:p w:rsidR="00300713" w:rsidRDefault="00300713">
      <w:pPr>
        <w:spacing w:line="360" w:lineRule="auto"/>
        <w:jc w:val="center"/>
        <w:rPr>
          <w:rFonts w:ascii="黑体" w:eastAsia="黑体" w:hAnsi="Times New Roman" w:cs="Times New Roman"/>
          <w:b/>
          <w:sz w:val="44"/>
        </w:rPr>
      </w:pPr>
    </w:p>
    <w:p w:rsidR="00300713" w:rsidRDefault="00300713">
      <w:pPr>
        <w:spacing w:line="360" w:lineRule="auto"/>
        <w:jc w:val="center"/>
        <w:rPr>
          <w:rFonts w:ascii="黑体" w:eastAsia="黑体" w:hAnsi="Times New Roman" w:cs="Times New Roman"/>
          <w:b/>
          <w:sz w:val="44"/>
        </w:rPr>
      </w:pPr>
    </w:p>
    <w:p w:rsidR="00300713" w:rsidRDefault="00300713">
      <w:pPr>
        <w:spacing w:line="360" w:lineRule="auto"/>
        <w:jc w:val="center"/>
        <w:rPr>
          <w:rFonts w:ascii="黑体" w:eastAsia="黑体" w:hAnsi="Times New Roman" w:cs="Times New Roman"/>
          <w:b/>
          <w:sz w:val="44"/>
        </w:rPr>
      </w:pPr>
    </w:p>
    <w:p w:rsidR="00300713" w:rsidRDefault="00300713">
      <w:pPr>
        <w:spacing w:line="360" w:lineRule="auto"/>
        <w:jc w:val="center"/>
        <w:rPr>
          <w:rFonts w:ascii="黑体" w:eastAsia="黑体" w:hAnsi="Times New Roman" w:cs="Times New Roman"/>
          <w:b/>
          <w:sz w:val="44"/>
        </w:rPr>
      </w:pPr>
    </w:p>
    <w:p w:rsidR="00300713" w:rsidRDefault="00300713"/>
    <w:sectPr w:rsidR="00300713" w:rsidSect="003007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30" w:rsidRDefault="00223330" w:rsidP="000978CC">
      <w:r>
        <w:separator/>
      </w:r>
    </w:p>
  </w:endnote>
  <w:endnote w:type="continuationSeparator" w:id="0">
    <w:p w:rsidR="00223330" w:rsidRDefault="00223330" w:rsidP="0009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30" w:rsidRDefault="00223330" w:rsidP="000978CC">
      <w:r>
        <w:separator/>
      </w:r>
    </w:p>
  </w:footnote>
  <w:footnote w:type="continuationSeparator" w:id="0">
    <w:p w:rsidR="00223330" w:rsidRDefault="00223330" w:rsidP="00097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19C23"/>
    <w:multiLevelType w:val="singleLevel"/>
    <w:tmpl w:val="59F19C23"/>
    <w:lvl w:ilvl="0">
      <w:start w:val="1"/>
      <w:numFmt w:val="chineseCounting"/>
      <w:suff w:val="nothing"/>
      <w:lvlText w:val="%1、"/>
      <w:lvlJc w:val="left"/>
    </w:lvl>
  </w:abstractNum>
  <w:abstractNum w:abstractNumId="1">
    <w:nsid w:val="59F19E48"/>
    <w:multiLevelType w:val="singleLevel"/>
    <w:tmpl w:val="59F19E48"/>
    <w:lvl w:ilvl="0">
      <w:start w:val="2"/>
      <w:numFmt w:val="chineseCounting"/>
      <w:suff w:val="nothing"/>
      <w:lvlText w:val="%1、"/>
      <w:lvlJc w:val="left"/>
    </w:lvl>
  </w:abstractNum>
  <w:abstractNum w:abstractNumId="2">
    <w:nsid w:val="59F1A1CB"/>
    <w:multiLevelType w:val="singleLevel"/>
    <w:tmpl w:val="59F1A1CB"/>
    <w:lvl w:ilvl="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1DCF"/>
    <w:rsid w:val="0002729F"/>
    <w:rsid w:val="000978CC"/>
    <w:rsid w:val="001B6BF0"/>
    <w:rsid w:val="00223330"/>
    <w:rsid w:val="002779D3"/>
    <w:rsid w:val="00300713"/>
    <w:rsid w:val="00396367"/>
    <w:rsid w:val="00A6428C"/>
    <w:rsid w:val="00CB1DCF"/>
    <w:rsid w:val="00FC054A"/>
    <w:rsid w:val="69BB1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00713"/>
    <w:pPr>
      <w:tabs>
        <w:tab w:val="center" w:pos="4153"/>
        <w:tab w:val="right" w:pos="8306"/>
      </w:tabs>
      <w:snapToGrid w:val="0"/>
      <w:jc w:val="left"/>
    </w:pPr>
    <w:rPr>
      <w:sz w:val="18"/>
      <w:szCs w:val="18"/>
    </w:rPr>
  </w:style>
  <w:style w:type="paragraph" w:styleId="a4">
    <w:name w:val="header"/>
    <w:basedOn w:val="a"/>
    <w:link w:val="Char0"/>
    <w:uiPriority w:val="99"/>
    <w:unhideWhenUsed/>
    <w:rsid w:val="003007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00713"/>
    <w:rPr>
      <w:sz w:val="18"/>
      <w:szCs w:val="18"/>
    </w:rPr>
  </w:style>
  <w:style w:type="character" w:customStyle="1" w:styleId="Char">
    <w:name w:val="页脚 Char"/>
    <w:basedOn w:val="a0"/>
    <w:link w:val="a3"/>
    <w:uiPriority w:val="99"/>
    <w:rsid w:val="00300713"/>
    <w:rPr>
      <w:sz w:val="18"/>
      <w:szCs w:val="18"/>
    </w:rPr>
  </w:style>
  <w:style w:type="paragraph" w:styleId="a5">
    <w:name w:val="Balloon Text"/>
    <w:basedOn w:val="a"/>
    <w:link w:val="Char1"/>
    <w:uiPriority w:val="99"/>
    <w:semiHidden/>
    <w:unhideWhenUsed/>
    <w:rsid w:val="00A6428C"/>
    <w:rPr>
      <w:sz w:val="18"/>
      <w:szCs w:val="18"/>
    </w:rPr>
  </w:style>
  <w:style w:type="character" w:customStyle="1" w:styleId="Char1">
    <w:name w:val="批注框文本 Char"/>
    <w:basedOn w:val="a0"/>
    <w:link w:val="a5"/>
    <w:uiPriority w:val="99"/>
    <w:semiHidden/>
    <w:rsid w:val="00A642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周海蛟</cp:lastModifiedBy>
  <cp:revision>5</cp:revision>
  <dcterms:created xsi:type="dcterms:W3CDTF">2017-11-29T07:34:00Z</dcterms:created>
  <dcterms:modified xsi:type="dcterms:W3CDTF">2017-11-29T09:05:00Z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